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E1B6F7" w14:textId="5B73BBF9" w:rsidR="00D30387" w:rsidRDefault="00145B45" w:rsidP="007C4C0D">
      <w:r>
        <w:rPr>
          <w:noProof/>
        </w:rPr>
        <w:drawing>
          <wp:anchor distT="152400" distB="152400" distL="152400" distR="152400" simplePos="0" relativeHeight="251882496" behindDoc="0" locked="0" layoutInCell="1" allowOverlap="1" wp14:anchorId="56A01C77" wp14:editId="01FF37CC">
            <wp:simplePos x="0" y="0"/>
            <wp:positionH relativeFrom="page">
              <wp:align>left</wp:align>
            </wp:positionH>
            <wp:positionV relativeFrom="line">
              <wp:posOffset>436880</wp:posOffset>
            </wp:positionV>
            <wp:extent cx="2537460" cy="2606040"/>
            <wp:effectExtent l="0" t="0" r="0" b="3810"/>
            <wp:wrapThrough wrapText="bothSides" distL="152400" distR="152400">
              <wp:wrapPolygon edited="1">
                <wp:start x="0" y="0"/>
                <wp:lineTo x="0" y="21600"/>
                <wp:lineTo x="21599" y="21600"/>
                <wp:lineTo x="21599" y="0"/>
                <wp:lineTo x="0" y="0"/>
              </wp:wrapPolygon>
            </wp:wrapThrough>
            <wp:docPr id="1073741829" name="officeArt object" descr="Başak Kayrancıoğlu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Başak Kayrancıoğlu.JPG" descr="Başak Kayrancıoğlu.JPG"/>
                    <pic:cNvPicPr>
                      <a:picLocks noChangeAspect="1"/>
                    </pic:cNvPicPr>
                  </pic:nvPicPr>
                  <pic:blipFill>
                    <a:blip r:embed="rId11"/>
                    <a:srcRect l="15595" t="31692" r="36081" b="34974"/>
                    <a:stretch>
                      <a:fillRect/>
                    </a:stretch>
                  </pic:blipFill>
                  <pic:spPr>
                    <a:xfrm>
                      <a:off x="0" y="0"/>
                      <a:ext cx="2537460" cy="26060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F7C0AD" w14:textId="1A19663C" w:rsidR="00D30387" w:rsidRDefault="00145B45" w:rsidP="007C4C0D">
      <w:r>
        <w:rPr>
          <w:noProof/>
        </w:rPr>
        <mc:AlternateContent>
          <mc:Choice Requires="wps">
            <w:drawing>
              <wp:anchor distT="0" distB="0" distL="114300" distR="114300" simplePos="0" relativeHeight="251450368" behindDoc="0" locked="0" layoutInCell="1" allowOverlap="1" wp14:anchorId="6DA88131" wp14:editId="1A8441C5">
                <wp:simplePos x="0" y="0"/>
                <wp:positionH relativeFrom="column">
                  <wp:posOffset>-113665</wp:posOffset>
                </wp:positionH>
                <wp:positionV relativeFrom="paragraph">
                  <wp:posOffset>75565</wp:posOffset>
                </wp:positionV>
                <wp:extent cx="4370070" cy="44196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0070" cy="441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93480C" w14:textId="77777777" w:rsidR="007413C6" w:rsidRDefault="007413C6" w:rsidP="007413C6">
                            <w:pPr>
                              <w:pStyle w:val="KonuBal"/>
                              <w:rPr>
                                <w:rFonts w:ascii="Arial" w:eastAsia="Arial" w:hAnsi="Arial" w:cs="Arial"/>
                                <w:color w:val="263238"/>
                              </w:rPr>
                            </w:pPr>
                            <w:r>
                              <w:rPr>
                                <w:rFonts w:ascii="Arial" w:hAnsi="Arial"/>
                                <w:color w:val="263238"/>
                              </w:rPr>
                              <w:t xml:space="preserve">Başak </w:t>
                            </w:r>
                            <w:proofErr w:type="spellStart"/>
                            <w:r>
                              <w:rPr>
                                <w:rFonts w:ascii="Arial" w:hAnsi="Arial"/>
                                <w:color w:val="263238"/>
                              </w:rPr>
                              <w:t>Kayrancıoğlu</w:t>
                            </w:r>
                            <w:proofErr w:type="spellEnd"/>
                          </w:p>
                          <w:p w14:paraId="5BF360C8" w14:textId="4C03384A" w:rsidR="000C7BEB" w:rsidRPr="009A7F39" w:rsidRDefault="000C7BEB" w:rsidP="009A7F39">
                            <w:pPr>
                              <w:rPr>
                                <w:rFonts w:ascii="Arial" w:hAnsi="Arial" w:cs="Arial"/>
                                <w:sz w:val="48"/>
                                <w:szCs w:val="48"/>
                                <w:lang w:val="tr-T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A88131"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6" type="#_x0000_t202" style="position:absolute;margin-left:-8.95pt;margin-top:5.95pt;width:344.1pt;height:34.8pt;z-index:25145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" filled="f" stroked="f" strokeweight=".5pt">
                <v:textbox>
                  <w:txbxContent>
                    <w:p w14:paraId="3293480C" w14:textId="77777777" w:rsidR="007413C6" w:rsidRDefault="007413C6" w:rsidP="007413C6">
                      <w:pPr>
                        <w:pStyle w:val="KonuBal"/>
                        <w:rPr>
                          <w:rFonts w:ascii="Arial" w:eastAsia="Arial" w:hAnsi="Arial" w:cs="Arial"/>
                          <w:color w:val="263238"/>
                        </w:rPr>
                      </w:pPr>
                      <w:r>
                        <w:rPr>
                          <w:rFonts w:ascii="Arial" w:hAnsi="Arial"/>
                          <w:color w:val="263238"/>
                        </w:rPr>
                        <w:t xml:space="preserve">Başak </w:t>
                      </w:r>
                      <w:proofErr w:type="spellStart"/>
                      <w:r>
                        <w:rPr>
                          <w:rFonts w:ascii="Arial" w:hAnsi="Arial"/>
                          <w:color w:val="263238"/>
                        </w:rPr>
                        <w:t>Kayrancıoğlu</w:t>
                      </w:r>
                      <w:proofErr w:type="spellEnd"/>
                    </w:p>
                    <w:p w14:paraId="5BF360C8" w14:textId="4C03384A" w:rsidR="000C7BEB" w:rsidRPr="009A7F39" w:rsidRDefault="000C7BEB" w:rsidP="009A7F39">
                      <w:pPr>
                        <w:rPr>
                          <w:rFonts w:ascii="Arial" w:hAnsi="Arial" w:cs="Arial"/>
                          <w:sz w:val="48"/>
                          <w:szCs w:val="48"/>
                          <w:lang w:val="tr-T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4398DD1" w14:textId="546790CF" w:rsidR="00D30387" w:rsidRDefault="00D30387" w:rsidP="007C4C0D">
      <w:r>
        <w:rPr>
          <w:noProof/>
        </w:rPr>
        <mc:AlternateContent>
          <mc:Choice Requires="wps">
            <w:drawing>
              <wp:anchor distT="0" distB="0" distL="114300" distR="114300" simplePos="0" relativeHeight="251452416" behindDoc="0" locked="0" layoutInCell="1" allowOverlap="1" wp14:anchorId="3E765A70" wp14:editId="1ED4AA0C">
                <wp:simplePos x="0" y="0"/>
                <wp:positionH relativeFrom="column">
                  <wp:posOffset>-106045</wp:posOffset>
                </wp:positionH>
                <wp:positionV relativeFrom="paragraph">
                  <wp:posOffset>216535</wp:posOffset>
                </wp:positionV>
                <wp:extent cx="2348865" cy="266700"/>
                <wp:effectExtent l="0" t="0" r="0" b="0"/>
                <wp:wrapNone/>
                <wp:docPr id="957" name="Text Box 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886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ACB4C6" w14:textId="77777777" w:rsidR="00930542" w:rsidRDefault="00930542" w:rsidP="00930542">
                            <w:pPr>
                              <w:pStyle w:val="Heading"/>
                              <w:rPr>
                                <w:rFonts w:ascii="Arial" w:eastAsia="Arial" w:hAnsi="Arial" w:cs="Arial"/>
                                <w:color w:val="263238"/>
                              </w:rPr>
                            </w:pPr>
                            <w:r>
                              <w:rPr>
                                <w:rFonts w:ascii="Arial" w:hAnsi="Arial"/>
                                <w:color w:val="263238"/>
                              </w:rPr>
                              <w:t>ASSOCIATE</w:t>
                            </w:r>
                          </w:p>
                          <w:p w14:paraId="621709A8" w14:textId="4FE98591" w:rsidR="000C7BEB" w:rsidRPr="000C7BEB" w:rsidRDefault="000C7BEB" w:rsidP="000C7BEB">
                            <w:pPr>
                              <w:spacing w:after="0" w:line="240" w:lineRule="auto"/>
                              <w:rPr>
                                <w:rFonts w:ascii="Raleway Medium" w:hAnsi="Raleway Medium"/>
                                <w:color w:val="000000" w:themeColor="text1"/>
                                <w:spacing w:val="10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65A70" id="Text Box 957" o:spid="_x0000_s1027" type="#_x0000_t202" style="position:absolute;margin-left:-8.35pt;margin-top:17.05pt;width:184.95pt;height:21pt;z-index:251452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" filled="f" stroked="f" strokeweight=".5pt">
                <v:textbox>
                  <w:txbxContent>
                    <w:p w14:paraId="6FACB4C6" w14:textId="77777777" w:rsidR="00930542" w:rsidRDefault="00930542" w:rsidP="00930542">
                      <w:pPr>
                        <w:pStyle w:val="Heading"/>
                        <w:rPr>
                          <w:rFonts w:ascii="Arial" w:eastAsia="Arial" w:hAnsi="Arial" w:cs="Arial"/>
                          <w:color w:val="263238"/>
                        </w:rPr>
                      </w:pPr>
                      <w:r>
                        <w:rPr>
                          <w:rFonts w:ascii="Arial" w:hAnsi="Arial"/>
                          <w:color w:val="263238"/>
                        </w:rPr>
                        <w:t>ASSOCIATE</w:t>
                      </w:r>
                    </w:p>
                    <w:p w14:paraId="621709A8" w14:textId="4FE98591" w:rsidR="000C7BEB" w:rsidRPr="000C7BEB" w:rsidRDefault="000C7BEB" w:rsidP="000C7BEB">
                      <w:pPr>
                        <w:spacing w:after="0" w:line="240" w:lineRule="auto"/>
                        <w:rPr>
                          <w:rFonts w:ascii="Raleway Medium" w:hAnsi="Raleway Medium"/>
                          <w:color w:val="000000" w:themeColor="text1"/>
                          <w:spacing w:val="10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1C059DF" w14:textId="2D1E9392" w:rsidR="00863BB3" w:rsidRPr="004F29B3" w:rsidRDefault="00844102" w:rsidP="004F29B3">
      <w:pPr>
        <w:autoSpaceDE w:val="0"/>
        <w:autoSpaceDN w:val="0"/>
        <w:adjustRightInd w:val="0"/>
        <w:spacing w:after="80" w:line="288" w:lineRule="auto"/>
        <w:rPr>
          <w:rFonts w:ascii="Arial" w:hAnsi="Arial" w:cs="Arial"/>
          <w:b/>
          <w:bCs/>
          <w:color w:val="343434"/>
          <w:sz w:val="20"/>
          <w:szCs w:val="20"/>
        </w:rPr>
      </w:pPr>
      <w:r>
        <w:rPr>
          <w:noProof/>
        </w:rPr>
        <w:t xml:space="preserve"> </w:t>
      </w:r>
      <w:r w:rsidR="00D30387">
        <w:rPr>
          <w:noProof/>
        </w:rPr>
        <mc:AlternateContent>
          <mc:Choice Requires="wps">
            <w:drawing>
              <wp:anchor distT="0" distB="0" distL="114300" distR="114300" simplePos="0" relativeHeight="251449343" behindDoc="0" locked="0" layoutInCell="1" allowOverlap="1" wp14:anchorId="652B11C2" wp14:editId="5279CD4F">
                <wp:simplePos x="0" y="0"/>
                <wp:positionH relativeFrom="column">
                  <wp:posOffset>-3253105</wp:posOffset>
                </wp:positionH>
                <wp:positionV relativeFrom="paragraph">
                  <wp:posOffset>531495</wp:posOffset>
                </wp:positionV>
                <wp:extent cx="2891155" cy="8377555"/>
                <wp:effectExtent l="0" t="0" r="4445" b="4445"/>
                <wp:wrapNone/>
                <wp:docPr id="1273" name="Rectangle 1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1155" cy="8377555"/>
                        </a:xfrm>
                        <a:prstGeom prst="rect">
                          <a:avLst/>
                        </a:prstGeom>
                        <a:solidFill>
                          <a:srgbClr val="24313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65189A" id="Rectangle 1273" o:spid="_x0000_s1026" style="position:absolute;margin-left:-256.15pt;margin-top:41.85pt;width:227.65pt;height:659.65pt;z-index:2514493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" fillcolor="#243137" stroked="f" strokeweight="1pt"/>
            </w:pict>
          </mc:Fallback>
        </mc:AlternateContent>
      </w:r>
    </w:p>
    <w:p w14:paraId="47C6C231" w14:textId="289CC2AB" w:rsidR="00863BB3" w:rsidRDefault="00863BB3" w:rsidP="00863BB3">
      <w:pPr>
        <w:pStyle w:val="Body"/>
        <w:rPr>
          <w:rFonts w:ascii="Arial" w:hAnsi="Arial"/>
          <w:b/>
          <w:bCs/>
          <w:lang w:val="en-US"/>
        </w:rPr>
      </w:pPr>
      <w:r>
        <w:rPr>
          <w:rFonts w:ascii="Arial" w:hAnsi="Arial"/>
          <w:b/>
          <w:bCs/>
          <w:lang w:val="en-US"/>
        </w:rPr>
        <w:t>Selective Work Experience on Construction and</w:t>
      </w:r>
      <w:r>
        <w:rPr>
          <w:rFonts w:ascii="Arial" w:hAnsi="Arial"/>
          <w:b/>
          <w:bCs/>
        </w:rPr>
        <w:t xml:space="preserve"> </w:t>
      </w:r>
      <w:r>
        <w:rPr>
          <w:rFonts w:ascii="Arial" w:hAnsi="Arial"/>
          <w:b/>
          <w:bCs/>
          <w:lang w:val="en-US"/>
        </w:rPr>
        <w:t xml:space="preserve">Dispute </w:t>
      </w:r>
    </w:p>
    <w:p w14:paraId="7680F40D" w14:textId="7CAB5F17" w:rsidR="00863BB3" w:rsidRDefault="00863BB3" w:rsidP="00863BB3">
      <w:pPr>
        <w:pStyle w:val="Body"/>
        <w:rPr>
          <w:rFonts w:ascii="Arial" w:eastAsia="Arial" w:hAnsi="Arial" w:cs="Arial"/>
          <w:b/>
          <w:bCs/>
        </w:rPr>
      </w:pPr>
      <w:r>
        <w:rPr>
          <w:rFonts w:ascii="Arial" w:hAnsi="Arial"/>
          <w:b/>
          <w:bCs/>
          <w:lang w:val="en-US"/>
        </w:rPr>
        <w:t>Resolution</w:t>
      </w:r>
    </w:p>
    <w:p w14:paraId="4C1F8BD6" w14:textId="0EFB5817" w:rsidR="00863BB3" w:rsidRDefault="00863BB3" w:rsidP="00863BB3">
      <w:pPr>
        <w:pStyle w:val="Body"/>
        <w:rPr>
          <w:rFonts w:ascii="Arial" w:eastAsia="Arial" w:hAnsi="Arial" w:cs="Arial"/>
          <w:b/>
          <w:bCs/>
        </w:rPr>
      </w:pPr>
      <w:r>
        <w:rPr>
          <w:rFonts w:ascii="Arial" w:hAnsi="Arial"/>
          <w:b/>
          <w:bCs/>
          <w:lang w:val="en-US"/>
        </w:rPr>
        <w:t>Projects and Consultancy</w:t>
      </w:r>
    </w:p>
    <w:p w14:paraId="66A57B65" w14:textId="051ADBED" w:rsidR="00E87DF4" w:rsidRPr="00E87DF4" w:rsidRDefault="00E87DF4" w:rsidP="00863BB3">
      <w:pPr>
        <w:pStyle w:val="Body"/>
        <w:numPr>
          <w:ilvl w:val="0"/>
          <w:numId w:val="5"/>
        </w:numPr>
        <w:rPr>
          <w:rFonts w:ascii="Arial" w:hAnsi="Arial"/>
        </w:rPr>
      </w:pPr>
      <w:r>
        <w:rPr>
          <w:rFonts w:ascii="Arial" w:hAnsi="Arial" w:cs="Arial"/>
          <w:color w:val="263238"/>
          <w:lang w:val="en-GB"/>
        </w:rPr>
        <w:t>Member of c</w:t>
      </w:r>
      <w:r w:rsidRPr="00365189">
        <w:rPr>
          <w:rFonts w:ascii="Arial" w:hAnsi="Arial" w:cs="Arial"/>
          <w:color w:val="263238"/>
          <w:lang w:val="en-GB"/>
        </w:rPr>
        <w:t>ounsel</w:t>
      </w:r>
      <w:r>
        <w:rPr>
          <w:rFonts w:ascii="Arial" w:hAnsi="Arial" w:cs="Arial"/>
          <w:color w:val="263238"/>
          <w:lang w:val="en-GB"/>
        </w:rPr>
        <w:t xml:space="preserve"> team</w:t>
      </w:r>
      <w:r w:rsidRPr="00365189">
        <w:rPr>
          <w:rFonts w:ascii="Arial" w:hAnsi="Arial" w:cs="Arial"/>
          <w:color w:val="263238"/>
          <w:lang w:val="en-GB"/>
        </w:rPr>
        <w:t xml:space="preserve"> of an Italian company in its dispute against the Client in relation with a PPP based Hospital Project in Ankara, T</w:t>
      </w:r>
      <w:r>
        <w:rPr>
          <w:rFonts w:ascii="Arial" w:hAnsi="Arial" w:cs="Arial"/>
          <w:color w:val="263238"/>
          <w:lang w:val="en-GB"/>
        </w:rPr>
        <w:t>ürkiye</w:t>
      </w:r>
      <w:r>
        <w:rPr>
          <w:rFonts w:ascii="Arial" w:hAnsi="Arial"/>
          <w:lang w:val="en-US"/>
        </w:rPr>
        <w:t xml:space="preserve"> </w:t>
      </w:r>
    </w:p>
    <w:p w14:paraId="1D6E3EE2" w14:textId="1F2C7B5D" w:rsidR="00F70DE8" w:rsidRDefault="00F70DE8" w:rsidP="00F70DE8">
      <w:pPr>
        <w:pStyle w:val="Body"/>
        <w:numPr>
          <w:ilvl w:val="0"/>
          <w:numId w:val="5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t>Member of</w:t>
      </w:r>
      <w:r w:rsidRPr="001D6928">
        <w:rPr>
          <w:rFonts w:ascii="Arial" w:hAnsi="Arial" w:cs="Arial"/>
          <w:color w:val="263238"/>
          <w:lang w:val="en-GB"/>
        </w:rPr>
        <w:t xml:space="preserve"> </w:t>
      </w:r>
      <w:r>
        <w:rPr>
          <w:rFonts w:ascii="Arial" w:hAnsi="Arial" w:cs="Arial"/>
          <w:color w:val="263238"/>
          <w:lang w:val="en-GB"/>
        </w:rPr>
        <w:t>counsel team</w:t>
      </w:r>
      <w:r w:rsidRPr="001D6928">
        <w:rPr>
          <w:rFonts w:ascii="Arial" w:hAnsi="Arial" w:cs="Arial"/>
          <w:color w:val="263238"/>
          <w:lang w:val="en-GB"/>
        </w:rPr>
        <w:t xml:space="preserve"> </w:t>
      </w:r>
      <w:r>
        <w:rPr>
          <w:rFonts w:ascii="Arial" w:hAnsi="Arial" w:cs="Arial"/>
          <w:color w:val="263238"/>
          <w:lang w:val="en-GB"/>
        </w:rPr>
        <w:t xml:space="preserve">of </w:t>
      </w:r>
      <w:r w:rsidRPr="001D6928">
        <w:rPr>
          <w:rFonts w:ascii="Arial" w:hAnsi="Arial" w:cs="Arial"/>
          <w:color w:val="263238"/>
          <w:lang w:val="en-GB"/>
        </w:rPr>
        <w:t xml:space="preserve">a Turkish/Italian JV Contractor in its dispute against the Employer in relation with </w:t>
      </w:r>
      <w:proofErr w:type="spellStart"/>
      <w:r w:rsidRPr="001D6928">
        <w:rPr>
          <w:rFonts w:ascii="Arial" w:hAnsi="Arial" w:cs="Arial"/>
          <w:color w:val="263238"/>
          <w:lang w:val="en-GB"/>
        </w:rPr>
        <w:t>Haliç</w:t>
      </w:r>
      <w:proofErr w:type="spellEnd"/>
      <w:r w:rsidRPr="001D6928">
        <w:rPr>
          <w:rFonts w:ascii="Arial" w:hAnsi="Arial" w:cs="Arial"/>
          <w:color w:val="263238"/>
          <w:lang w:val="en-GB"/>
        </w:rPr>
        <w:t xml:space="preserve"> Metro Crossing Bridge of İstanbul Metro Project in </w:t>
      </w:r>
      <w:proofErr w:type="spellStart"/>
      <w:proofErr w:type="gramStart"/>
      <w:r w:rsidRPr="001D6928">
        <w:rPr>
          <w:rFonts w:ascii="Arial" w:hAnsi="Arial" w:cs="Arial"/>
          <w:color w:val="263238"/>
          <w:lang w:val="en-GB"/>
        </w:rPr>
        <w:t>Istanbul,T</w:t>
      </w:r>
      <w:r>
        <w:rPr>
          <w:rFonts w:ascii="Arial" w:hAnsi="Arial" w:cs="Arial"/>
          <w:color w:val="263238"/>
          <w:lang w:val="en-GB"/>
        </w:rPr>
        <w:t>ürkiye</w:t>
      </w:r>
      <w:proofErr w:type="spellEnd"/>
      <w:proofErr w:type="gramEnd"/>
      <w:r>
        <w:rPr>
          <w:rFonts w:ascii="Arial" w:hAnsi="Arial" w:cs="Arial"/>
          <w:color w:val="263238"/>
          <w:lang w:val="en-GB"/>
        </w:rPr>
        <w:t>,</w:t>
      </w:r>
    </w:p>
    <w:p w14:paraId="5129F03D" w14:textId="088563DF" w:rsidR="008642E6" w:rsidRDefault="004F29B3" w:rsidP="008642E6">
      <w:pPr>
        <w:pStyle w:val="Body"/>
        <w:numPr>
          <w:ilvl w:val="0"/>
          <w:numId w:val="5"/>
        </w:numPr>
        <w:jc w:val="both"/>
        <w:rPr>
          <w:rFonts w:ascii="Arial" w:hAnsi="Arial" w:cs="Arial"/>
          <w:color w:val="263238"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5808" behindDoc="1" locked="0" layoutInCell="1" allowOverlap="1" wp14:anchorId="734CDD3A" wp14:editId="3D4B80CF">
                <wp:simplePos x="0" y="0"/>
                <wp:positionH relativeFrom="page">
                  <wp:align>left</wp:align>
                </wp:positionH>
                <wp:positionV relativeFrom="paragraph">
                  <wp:posOffset>227965</wp:posOffset>
                </wp:positionV>
                <wp:extent cx="2468880" cy="2933700"/>
                <wp:effectExtent l="0" t="0" r="0" b="0"/>
                <wp:wrapTight wrapText="bothSides">
                  <wp:wrapPolygon edited="0">
                    <wp:start x="500" y="0"/>
                    <wp:lineTo x="500" y="21460"/>
                    <wp:lineTo x="21000" y="21460"/>
                    <wp:lineTo x="21000" y="0"/>
                    <wp:lineTo x="500" y="0"/>
                  </wp:wrapPolygon>
                </wp:wrapTight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8880" cy="2933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3CB063" w14:textId="77777777" w:rsidR="00EF7259" w:rsidRDefault="00EF7259" w:rsidP="00EF7259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u w:color="FBFDFF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</w:pPr>
                            <w:r>
                              <w:rPr>
                                <w:rFonts w:ascii="Arial" w:hAnsi="Arial"/>
                                <w:sz w:val="16"/>
                                <w:szCs w:val="16"/>
                                <w:u w:color="FBFDFF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>basak.kayrancioglu@ycetinel.av.tr</w:t>
                            </w:r>
                          </w:p>
                          <w:p w14:paraId="03477DB7" w14:textId="77777777" w:rsidR="00EF7259" w:rsidRDefault="00EF7259" w:rsidP="00EF7259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b/>
                                <w:bCs/>
                                <w:color w:val="7A7C8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color w:val="7A7C81"/>
                                <w:sz w:val="20"/>
                                <w:szCs w:val="20"/>
                              </w:rPr>
                              <w:t>+90 539 216 16 77</w:t>
                            </w:r>
                          </w:p>
                          <w:p w14:paraId="68AE8E59" w14:textId="77777777" w:rsidR="00EF7259" w:rsidRDefault="00EF7259" w:rsidP="00EF7259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0B97E75F" w14:textId="77777777" w:rsidR="00EF7259" w:rsidRDefault="00EF7259" w:rsidP="00EF7259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color w:val="7A7C8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color w:val="7A7C81"/>
                                <w:sz w:val="20"/>
                                <w:szCs w:val="20"/>
                                <w:lang w:val="en-US"/>
                              </w:rPr>
                              <w:t>Nationality</w:t>
                            </w:r>
                          </w:p>
                          <w:p w14:paraId="5D93D55E" w14:textId="77777777" w:rsidR="00EF7259" w:rsidRDefault="00EF7259" w:rsidP="00EF7259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</w:rPr>
                              <w:t>Turkish</w:t>
                            </w:r>
                            <w:proofErr w:type="spellEnd"/>
                          </w:p>
                          <w:p w14:paraId="0B6D5749" w14:textId="77777777" w:rsidR="00EF7259" w:rsidRDefault="00EF7259" w:rsidP="00EF7259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7CBA40B7" w14:textId="77777777" w:rsidR="00EF7259" w:rsidRDefault="00EF7259" w:rsidP="00EF7259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color w:val="7A7C8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color w:val="7A7C81"/>
                                <w:sz w:val="20"/>
                                <w:szCs w:val="20"/>
                                <w:lang w:val="en-US"/>
                              </w:rPr>
                              <w:t>Languages</w:t>
                            </w:r>
                          </w:p>
                          <w:p w14:paraId="1051AB56" w14:textId="77777777" w:rsidR="00EF7259" w:rsidRDefault="00EF7259" w:rsidP="00EF7259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 xml:space="preserve">Turkish (Native), English 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14:paraId="2826C9A7" w14:textId="77777777" w:rsidR="00EF7259" w:rsidRDefault="00EF7259" w:rsidP="00EF7259">
                            <w:pPr>
                              <w:pStyle w:val="Body2"/>
                              <w:jc w:val="right"/>
                              <w:rPr>
                                <w:rFonts w:ascii="Arial" w:hAnsi="Arial"/>
                                <w:color w:val="7A7C81"/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/>
                                <w:color w:val="7A7C81"/>
                                <w:sz w:val="20"/>
                                <w:szCs w:val="20"/>
                                <w:lang w:val="en-US"/>
                              </w:rPr>
                              <w:t>Education</w:t>
                            </w:r>
                          </w:p>
                          <w:p w14:paraId="7312C31D" w14:textId="77777777" w:rsidR="00EF7259" w:rsidRDefault="00EF7259" w:rsidP="00EF7259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</w:rPr>
                              <w:t xml:space="preserve">Koç </w:t>
                            </w: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>University, Law (LLB)</w:t>
                            </w:r>
                          </w:p>
                          <w:p w14:paraId="31D41943" w14:textId="77777777" w:rsidR="00EF7259" w:rsidRDefault="00EF7259" w:rsidP="00EF7259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30D9DE35" w14:textId="77777777" w:rsidR="00EF7259" w:rsidRDefault="00EF7259" w:rsidP="00EF7259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  <w:lang w:val="de-DE"/>
                              </w:rPr>
                              <w:t xml:space="preserve">   UCLA Summer Session</w:t>
                            </w:r>
                          </w:p>
                          <w:p w14:paraId="312E59F1" w14:textId="77777777" w:rsidR="00EF7259" w:rsidRDefault="00EF7259" w:rsidP="00EF7259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</w:rPr>
                              <w:t xml:space="preserve">       </w:t>
                            </w:r>
                          </w:p>
                          <w:p w14:paraId="5A3D3F5A" w14:textId="77777777" w:rsidR="00EF7259" w:rsidRDefault="00EF7259" w:rsidP="00EF7259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 xml:space="preserve">      Queen Mary, University </w:t>
                            </w:r>
                          </w:p>
                          <w:p w14:paraId="7AB44080" w14:textId="77777777" w:rsidR="00EF7259" w:rsidRDefault="00EF7259" w:rsidP="00EF7259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 xml:space="preserve">      of London </w:t>
                            </w:r>
                            <w:proofErr w:type="gramStart"/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>Post Graduate</w:t>
                            </w:r>
                            <w:proofErr w:type="gramEnd"/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701B6269" w14:textId="77777777" w:rsidR="00EF7259" w:rsidRDefault="00EF7259" w:rsidP="00EF7259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  <w:lang w:val="de-DE"/>
                              </w:rPr>
                              <w:t xml:space="preserve">      Diploma on Commercial </w:t>
                            </w:r>
                          </w:p>
                          <w:p w14:paraId="659B5658" w14:textId="77777777" w:rsidR="00EF7259" w:rsidRDefault="00EF7259" w:rsidP="00EF7259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 xml:space="preserve">      and Corporate Law</w:t>
                            </w:r>
                          </w:p>
                          <w:p w14:paraId="134C6615" w14:textId="77777777" w:rsidR="00EF7259" w:rsidRPr="00B56E11" w:rsidRDefault="00EF7259" w:rsidP="00EF7259">
                            <w:pPr>
                              <w:spacing w:line="240" w:lineRule="auto"/>
                              <w:jc w:val="both"/>
                              <w:rPr>
                                <w:rFonts w:ascii="Lato Regular" w:hAnsi="Lato Regular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CDD3A" id="Text Box 8" o:spid="_x0000_s1028" type="#_x0000_t202" style="position:absolute;left:0;text-align:left;margin-left:0;margin-top:17.95pt;width:194.4pt;height:231pt;z-index:-25142067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" filled="f" stroked="f" strokeweight=".5pt">
                <v:textbox>
                  <w:txbxContent>
                    <w:p w14:paraId="103CB063" w14:textId="77777777" w:rsidR="00EF7259" w:rsidRDefault="00EF7259" w:rsidP="00EF7259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sz w:val="16"/>
                          <w:szCs w:val="16"/>
                          <w:u w:color="FBFDFF"/>
                          <w14:textOutline w14:w="12700" w14:cap="flat" w14:cmpd="sng" w14:algn="ctr">
                            <w14:noFill/>
                            <w14:prstDash w14:val="solid"/>
                            <w14:miter w14:lim="400000"/>
                          </w14:textOutline>
                        </w:rPr>
                      </w:pPr>
                      <w:r>
                        <w:rPr>
                          <w:rFonts w:ascii="Arial" w:hAnsi="Arial"/>
                          <w:sz w:val="16"/>
                          <w:szCs w:val="16"/>
                          <w:u w:color="FBFDFF"/>
                          <w14:textOutline w14:w="12700" w14:cap="flat" w14:cmpd="sng" w14:algn="ctr">
                            <w14:noFill/>
                            <w14:prstDash w14:val="solid"/>
                            <w14:miter w14:lim="400000"/>
                          </w14:textOutline>
                        </w:rPr>
                        <w:t>basak.kayrancioglu@ycetinel.av.tr</w:t>
                      </w:r>
                    </w:p>
                    <w:p w14:paraId="03477DB7" w14:textId="77777777" w:rsidR="00EF7259" w:rsidRDefault="00EF7259" w:rsidP="00EF7259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b/>
                          <w:bCs/>
                          <w:color w:val="7A7C8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b/>
                          <w:bCs/>
                          <w:color w:val="7A7C81"/>
                          <w:sz w:val="20"/>
                          <w:szCs w:val="20"/>
                        </w:rPr>
                        <w:t>+90 539 216 16 77</w:t>
                      </w:r>
                    </w:p>
                    <w:p w14:paraId="68AE8E59" w14:textId="77777777" w:rsidR="00EF7259" w:rsidRDefault="00EF7259" w:rsidP="00EF7259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14:paraId="0B97E75F" w14:textId="77777777" w:rsidR="00EF7259" w:rsidRDefault="00EF7259" w:rsidP="00EF7259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color w:val="7A7C8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color w:val="7A7C81"/>
                          <w:sz w:val="20"/>
                          <w:szCs w:val="20"/>
                          <w:lang w:val="en-US"/>
                        </w:rPr>
                        <w:t>Nationality</w:t>
                      </w:r>
                    </w:p>
                    <w:p w14:paraId="5D93D55E" w14:textId="77777777" w:rsidR="00EF7259" w:rsidRDefault="00EF7259" w:rsidP="00EF7259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Arial" w:hAnsi="Arial"/>
                          <w:sz w:val="20"/>
                          <w:szCs w:val="20"/>
                        </w:rPr>
                        <w:t>Turkish</w:t>
                      </w:r>
                      <w:proofErr w:type="spellEnd"/>
                    </w:p>
                    <w:p w14:paraId="0B6D5749" w14:textId="77777777" w:rsidR="00EF7259" w:rsidRDefault="00EF7259" w:rsidP="00EF7259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14:paraId="7CBA40B7" w14:textId="77777777" w:rsidR="00EF7259" w:rsidRDefault="00EF7259" w:rsidP="00EF7259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color w:val="7A7C8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color w:val="7A7C81"/>
                          <w:sz w:val="20"/>
                          <w:szCs w:val="20"/>
                          <w:lang w:val="en-US"/>
                        </w:rPr>
                        <w:t>Languages</w:t>
                      </w:r>
                    </w:p>
                    <w:p w14:paraId="1051AB56" w14:textId="77777777" w:rsidR="00EF7259" w:rsidRDefault="00EF7259" w:rsidP="00EF7259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 xml:space="preserve">Turkish (Native), English </w:t>
                      </w:r>
                      <w: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br/>
                      </w:r>
                    </w:p>
                    <w:p w14:paraId="2826C9A7" w14:textId="77777777" w:rsidR="00EF7259" w:rsidRDefault="00EF7259" w:rsidP="00EF7259">
                      <w:pPr>
                        <w:pStyle w:val="Body2"/>
                        <w:jc w:val="right"/>
                        <w:rPr>
                          <w:rFonts w:ascii="Arial" w:hAnsi="Arial"/>
                          <w:color w:val="7A7C81"/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rFonts w:ascii="Arial" w:hAnsi="Arial"/>
                          <w:color w:val="7A7C81"/>
                          <w:sz w:val="20"/>
                          <w:szCs w:val="20"/>
                          <w:lang w:val="en-US"/>
                        </w:rPr>
                        <w:t>Education</w:t>
                      </w:r>
                    </w:p>
                    <w:p w14:paraId="7312C31D" w14:textId="77777777" w:rsidR="00EF7259" w:rsidRDefault="00EF7259" w:rsidP="00EF7259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sz w:val="20"/>
                          <w:szCs w:val="20"/>
                        </w:rPr>
                        <w:t xml:space="preserve">Koç </w:t>
                      </w:r>
                      <w:r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>University, Law (LLB)</w:t>
                      </w:r>
                    </w:p>
                    <w:p w14:paraId="31D41943" w14:textId="77777777" w:rsidR="00EF7259" w:rsidRDefault="00EF7259" w:rsidP="00EF7259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14:paraId="30D9DE35" w14:textId="77777777" w:rsidR="00EF7259" w:rsidRDefault="00EF7259" w:rsidP="00EF7259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sz w:val="20"/>
                          <w:szCs w:val="20"/>
                          <w:lang w:val="de-DE"/>
                        </w:rPr>
                        <w:t xml:space="preserve">   UCLA Summer Session</w:t>
                      </w:r>
                    </w:p>
                    <w:p w14:paraId="312E59F1" w14:textId="77777777" w:rsidR="00EF7259" w:rsidRDefault="00EF7259" w:rsidP="00EF7259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sz w:val="20"/>
                          <w:szCs w:val="20"/>
                        </w:rPr>
                        <w:t xml:space="preserve">       </w:t>
                      </w:r>
                    </w:p>
                    <w:p w14:paraId="5A3D3F5A" w14:textId="77777777" w:rsidR="00EF7259" w:rsidRDefault="00EF7259" w:rsidP="00EF7259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 xml:space="preserve">      Queen Mary, University </w:t>
                      </w:r>
                    </w:p>
                    <w:p w14:paraId="7AB44080" w14:textId="77777777" w:rsidR="00EF7259" w:rsidRDefault="00EF7259" w:rsidP="00EF7259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 xml:space="preserve">      of London </w:t>
                      </w:r>
                      <w:proofErr w:type="gramStart"/>
                      <w:r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>Post Graduate</w:t>
                      </w:r>
                      <w:proofErr w:type="gramEnd"/>
                      <w:r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701B6269" w14:textId="77777777" w:rsidR="00EF7259" w:rsidRDefault="00EF7259" w:rsidP="00EF7259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sz w:val="20"/>
                          <w:szCs w:val="20"/>
                          <w:lang w:val="de-DE"/>
                        </w:rPr>
                        <w:t xml:space="preserve">      Diploma on Commercial </w:t>
                      </w:r>
                    </w:p>
                    <w:p w14:paraId="659B5658" w14:textId="77777777" w:rsidR="00EF7259" w:rsidRDefault="00EF7259" w:rsidP="00EF7259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 xml:space="preserve">      and Corporate Law</w:t>
                      </w:r>
                    </w:p>
                    <w:p w14:paraId="134C6615" w14:textId="77777777" w:rsidR="00EF7259" w:rsidRPr="00B56E11" w:rsidRDefault="00EF7259" w:rsidP="00EF7259">
                      <w:pPr>
                        <w:spacing w:line="240" w:lineRule="auto"/>
                        <w:jc w:val="both"/>
                        <w:rPr>
                          <w:rFonts w:ascii="Lato Regular" w:hAnsi="Lato Regular"/>
                          <w:color w:val="FFFFFF" w:themeColor="background1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="008642E6">
        <w:rPr>
          <w:rFonts w:ascii="Arial" w:hAnsi="Arial" w:cs="Arial"/>
          <w:color w:val="263238"/>
          <w:lang w:val="en-GB"/>
        </w:rPr>
        <w:t>Member of c</w:t>
      </w:r>
      <w:r w:rsidR="008642E6" w:rsidRPr="00DC235B">
        <w:rPr>
          <w:rFonts w:ascii="Arial" w:hAnsi="Arial" w:cs="Arial"/>
          <w:color w:val="263238"/>
          <w:lang w:val="en-GB"/>
        </w:rPr>
        <w:t>ounsel</w:t>
      </w:r>
      <w:r w:rsidR="008642E6">
        <w:rPr>
          <w:rFonts w:ascii="Arial" w:hAnsi="Arial" w:cs="Arial"/>
          <w:color w:val="263238"/>
          <w:lang w:val="en-GB"/>
        </w:rPr>
        <w:t xml:space="preserve"> team</w:t>
      </w:r>
      <w:r w:rsidR="008642E6" w:rsidRPr="00DC235B">
        <w:rPr>
          <w:rFonts w:ascii="Arial" w:hAnsi="Arial" w:cs="Arial"/>
          <w:color w:val="263238"/>
          <w:lang w:val="en-GB"/>
        </w:rPr>
        <w:t xml:space="preserve"> of an American Company in its dispute against Turkish Company with regards to the Joint Venture Agreement related to Project on construction of ring road in Afghanistan before LCIA (LCIA Case no: 235943)</w:t>
      </w:r>
    </w:p>
    <w:p w14:paraId="5ACF0006" w14:textId="63ABC8E5" w:rsidR="00095B45" w:rsidRDefault="00095B45" w:rsidP="00095B45">
      <w:pPr>
        <w:pStyle w:val="Body"/>
        <w:numPr>
          <w:ilvl w:val="0"/>
          <w:numId w:val="5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t>Member of c</w:t>
      </w:r>
      <w:r w:rsidRPr="0023173F">
        <w:rPr>
          <w:rFonts w:ascii="Arial" w:hAnsi="Arial" w:cs="Arial"/>
          <w:color w:val="263238"/>
          <w:lang w:val="en-GB"/>
        </w:rPr>
        <w:t>ounsel</w:t>
      </w:r>
      <w:r>
        <w:rPr>
          <w:rFonts w:ascii="Arial" w:hAnsi="Arial" w:cs="Arial"/>
          <w:color w:val="263238"/>
          <w:lang w:val="en-GB"/>
        </w:rPr>
        <w:t xml:space="preserve"> team</w:t>
      </w:r>
      <w:r w:rsidRPr="0023173F">
        <w:rPr>
          <w:rFonts w:ascii="Arial" w:hAnsi="Arial" w:cs="Arial"/>
          <w:color w:val="263238"/>
          <w:lang w:val="en-GB"/>
        </w:rPr>
        <w:t xml:space="preserve"> for a Turkish/Italian JV Contractor with regards to the DAB process against the Turkish Ministry of Transportation and Infrastructure on a railway project (high speed train) in Turkey (FIDIC Redbook based main contract)</w:t>
      </w:r>
    </w:p>
    <w:p w14:paraId="0A4E2210" w14:textId="31EDF9DC" w:rsidR="00B33D7D" w:rsidRPr="00805AFE" w:rsidRDefault="00B33D7D" w:rsidP="00B33D7D">
      <w:pPr>
        <w:pStyle w:val="ListeParagraf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360" w:lineRule="auto"/>
        <w:jc w:val="both"/>
        <w:rPr>
          <w:rFonts w:ascii="Arial" w:eastAsia="Helvetica Neue" w:hAnsi="Arial" w:cs="Arial"/>
          <w:color w:val="263238"/>
          <w:sz w:val="20"/>
          <w:szCs w:val="20"/>
          <w:lang w:val="en-GB" w:eastAsia="tr-TR"/>
          <w14:textOutline w14:w="0" w14:cap="flat" w14:cmpd="sng" w14:algn="ctr">
            <w14:noFill/>
            <w14:prstDash w14:val="solid"/>
            <w14:bevel/>
          </w14:textOutline>
        </w:rPr>
      </w:pPr>
      <w:r w:rsidRPr="00024B2D">
        <w:rPr>
          <w:rFonts w:ascii="Arial" w:eastAsia="Helvetica Neue" w:hAnsi="Arial" w:cs="Arial"/>
          <w:color w:val="263238"/>
          <w:sz w:val="20"/>
          <w:szCs w:val="20"/>
          <w:lang w:val="en-GB" w:eastAsia="tr-TR"/>
          <w14:textOutline w14:w="0" w14:cap="flat" w14:cmpd="sng" w14:algn="ctr">
            <w14:noFill/>
            <w14:prstDash w14:val="solid"/>
            <w14:bevel/>
          </w14:textOutline>
        </w:rPr>
        <w:t>Advising an Italian company with regards to a railway project (high speed train) of the Turkish Ministry of Transportation and Infrastructure in Turkey (FIDIC Redbook based main contract)</w:t>
      </w:r>
    </w:p>
    <w:p w14:paraId="714466FB" w14:textId="36EB3A84" w:rsidR="00863BB3" w:rsidRDefault="00863BB3" w:rsidP="00863BB3">
      <w:pPr>
        <w:pStyle w:val="Body"/>
        <w:numPr>
          <w:ilvl w:val="0"/>
          <w:numId w:val="5"/>
        </w:numPr>
        <w:rPr>
          <w:rFonts w:ascii="Arial" w:hAnsi="Arial"/>
        </w:rPr>
      </w:pPr>
      <w:r>
        <w:rPr>
          <w:rFonts w:ascii="Arial" w:hAnsi="Arial"/>
          <w:lang w:val="en-US"/>
        </w:rPr>
        <w:t>Providing legal advice about corporate governance, corporate law, business law and corporate compliance matters</w:t>
      </w:r>
    </w:p>
    <w:p w14:paraId="682FAE02" w14:textId="0ACF515C" w:rsidR="00863BB3" w:rsidRDefault="00863BB3" w:rsidP="00863BB3">
      <w:pPr>
        <w:pStyle w:val="Body"/>
        <w:numPr>
          <w:ilvl w:val="0"/>
          <w:numId w:val="5"/>
        </w:numPr>
        <w:rPr>
          <w:rFonts w:ascii="Arial" w:hAnsi="Arial"/>
        </w:rPr>
      </w:pPr>
      <w:r>
        <w:rPr>
          <w:rFonts w:ascii="Arial" w:hAnsi="Arial"/>
          <w:lang w:val="en-US"/>
        </w:rPr>
        <w:t xml:space="preserve">Drafting, reviewing, or revising agreements related to the construction of super-structure projects in line with the demands of the </w:t>
      </w:r>
      <w:proofErr w:type="gramStart"/>
      <w:r>
        <w:rPr>
          <w:rFonts w:ascii="Arial" w:hAnsi="Arial"/>
          <w:lang w:val="en-US"/>
        </w:rPr>
        <w:t>clients</w:t>
      </w:r>
      <w:proofErr w:type="gramEnd"/>
    </w:p>
    <w:p w14:paraId="08336244" w14:textId="3F2CA112" w:rsidR="00863BB3" w:rsidRDefault="00863BB3" w:rsidP="00863BB3">
      <w:pPr>
        <w:pStyle w:val="Body"/>
        <w:numPr>
          <w:ilvl w:val="0"/>
          <w:numId w:val="5"/>
        </w:numPr>
        <w:rPr>
          <w:rFonts w:ascii="Arial" w:hAnsi="Arial"/>
        </w:rPr>
      </w:pPr>
      <w:r>
        <w:rPr>
          <w:rFonts w:ascii="Arial" w:hAnsi="Arial"/>
          <w:lang w:val="en-US"/>
        </w:rPr>
        <w:t>Preparation of the DD report before the merger and acquisition</w:t>
      </w:r>
    </w:p>
    <w:p w14:paraId="364D6E85" w14:textId="59847728" w:rsidR="00863BB3" w:rsidRDefault="00863BB3" w:rsidP="00863BB3">
      <w:pPr>
        <w:pStyle w:val="Body"/>
        <w:numPr>
          <w:ilvl w:val="0"/>
          <w:numId w:val="5"/>
        </w:numPr>
        <w:rPr>
          <w:rFonts w:ascii="Arial" w:hAnsi="Arial"/>
        </w:rPr>
      </w:pPr>
      <w:r>
        <w:rPr>
          <w:rFonts w:ascii="Arial" w:hAnsi="Arial"/>
          <w:lang w:val="en-US"/>
        </w:rPr>
        <w:t xml:space="preserve">Preparation of all kinds of resolutions which are necessary for the completion of the annual ordinary and extraordinary general assembly of the </w:t>
      </w:r>
      <w:proofErr w:type="gramStart"/>
      <w:r>
        <w:rPr>
          <w:rFonts w:ascii="Arial" w:hAnsi="Arial"/>
          <w:lang w:val="en-US"/>
        </w:rPr>
        <w:t>clients</w:t>
      </w:r>
      <w:proofErr w:type="gramEnd"/>
    </w:p>
    <w:p w14:paraId="5395B769" w14:textId="70F9353F" w:rsidR="00863BB3" w:rsidRDefault="00863BB3" w:rsidP="00863BB3">
      <w:pPr>
        <w:pStyle w:val="Body"/>
        <w:numPr>
          <w:ilvl w:val="0"/>
          <w:numId w:val="5"/>
        </w:numPr>
        <w:rPr>
          <w:rFonts w:ascii="Arial" w:hAnsi="Arial"/>
        </w:rPr>
      </w:pPr>
      <w:r>
        <w:rPr>
          <w:rFonts w:ascii="Arial" w:hAnsi="Arial"/>
          <w:lang w:val="en-US"/>
        </w:rPr>
        <w:t>Advising clients with regards to various types of contracts including EPC contracts and subcontracts</w:t>
      </w:r>
    </w:p>
    <w:p w14:paraId="31AA21D8" w14:textId="2E2C1538" w:rsidR="00863BB3" w:rsidRDefault="00844102" w:rsidP="00863BB3">
      <w:pPr>
        <w:pStyle w:val="Body"/>
        <w:numPr>
          <w:ilvl w:val="0"/>
          <w:numId w:val="5"/>
        </w:numPr>
        <w:rPr>
          <w:rFonts w:ascii="Arial" w:hAnsi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7856" behindDoc="1" locked="0" layoutInCell="1" allowOverlap="1" wp14:anchorId="1A92F414" wp14:editId="654195D0">
                <wp:simplePos x="0" y="0"/>
                <wp:positionH relativeFrom="page">
                  <wp:posOffset>220980</wp:posOffset>
                </wp:positionH>
                <wp:positionV relativeFrom="paragraph">
                  <wp:posOffset>269875</wp:posOffset>
                </wp:positionV>
                <wp:extent cx="1737360" cy="838200"/>
                <wp:effectExtent l="0" t="0" r="0" b="0"/>
                <wp:wrapTight wrapText="bothSides">
                  <wp:wrapPolygon edited="0">
                    <wp:start x="711" y="0"/>
                    <wp:lineTo x="711" y="21109"/>
                    <wp:lineTo x="20842" y="21109"/>
                    <wp:lineTo x="20842" y="0"/>
                    <wp:lineTo x="711" y="0"/>
                  </wp:wrapPolygon>
                </wp:wrapTight>
                <wp:docPr id="454" name="Text Box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7360" cy="838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DBDE1B" w14:textId="77777777" w:rsidR="002C253C" w:rsidRDefault="002C253C" w:rsidP="002C253C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ArialMT" w:hAnsi="ArialMT" w:cs="ArialMT"/>
                                <w:color w:val="FCFEFF"/>
                                <w:sz w:val="18"/>
                                <w:szCs w:val="18"/>
                                <w:lang w:val="tr-TR"/>
                              </w:rPr>
                            </w:pPr>
                            <w:r>
                              <w:rPr>
                                <w:rFonts w:ascii="ArialMT" w:hAnsi="ArialMT" w:cs="ArialMT"/>
                                <w:color w:val="FCFEFF"/>
                                <w:sz w:val="18"/>
                                <w:szCs w:val="18"/>
                                <w:lang w:val="tr-TR"/>
                              </w:rPr>
                              <w:t>Büyükdere Caddesi No: 201</w:t>
                            </w:r>
                          </w:p>
                          <w:p w14:paraId="16E46357" w14:textId="77777777" w:rsidR="002C253C" w:rsidRDefault="002C253C" w:rsidP="002C253C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ArialMT" w:hAnsi="ArialMT" w:cs="ArialMT"/>
                                <w:color w:val="FCFEFF"/>
                                <w:sz w:val="18"/>
                                <w:szCs w:val="18"/>
                                <w:lang w:val="tr-TR"/>
                              </w:rPr>
                            </w:pPr>
                            <w:r>
                              <w:rPr>
                                <w:rFonts w:ascii="ArialMT" w:hAnsi="ArialMT" w:cs="ArialMT"/>
                                <w:color w:val="FCFEFF"/>
                                <w:sz w:val="18"/>
                                <w:szCs w:val="18"/>
                                <w:lang w:val="tr-TR"/>
                              </w:rPr>
                              <w:t xml:space="preserve">Levent </w:t>
                            </w:r>
                            <w:proofErr w:type="spellStart"/>
                            <w:r>
                              <w:rPr>
                                <w:rFonts w:ascii="ArialMT" w:hAnsi="ArialMT" w:cs="ArialMT"/>
                                <w:color w:val="FCFEFF"/>
                                <w:sz w:val="18"/>
                                <w:szCs w:val="18"/>
                                <w:lang w:val="tr-TR"/>
                              </w:rPr>
                              <w:t>Loft</w:t>
                            </w:r>
                            <w:proofErr w:type="spellEnd"/>
                            <w:r>
                              <w:rPr>
                                <w:rFonts w:ascii="ArialMT" w:hAnsi="ArialMT" w:cs="ArialMT"/>
                                <w:color w:val="FCFEFF"/>
                                <w:sz w:val="18"/>
                                <w:szCs w:val="18"/>
                                <w:lang w:val="tr-TR"/>
                              </w:rPr>
                              <w:t>, Kat: 9 Daire:139</w:t>
                            </w:r>
                          </w:p>
                          <w:p w14:paraId="5CFFC35D" w14:textId="77777777" w:rsidR="002C253C" w:rsidRDefault="002C253C" w:rsidP="002C253C">
                            <w:pPr>
                              <w:autoSpaceDE w:val="0"/>
                              <w:autoSpaceDN w:val="0"/>
                              <w:adjustRightInd w:val="0"/>
                              <w:spacing w:after="0" w:line="276" w:lineRule="auto"/>
                              <w:rPr>
                                <w:rFonts w:ascii="ArialMT" w:hAnsi="ArialMT" w:cs="ArialMT"/>
                                <w:color w:val="FCFEFF"/>
                                <w:sz w:val="18"/>
                                <w:szCs w:val="18"/>
                                <w:lang w:val="tr-TR"/>
                              </w:rPr>
                            </w:pPr>
                            <w:r>
                              <w:rPr>
                                <w:rFonts w:ascii="ArialMT" w:hAnsi="ArialMT" w:cs="ArialMT"/>
                                <w:color w:val="FCFEFF"/>
                                <w:sz w:val="18"/>
                                <w:szCs w:val="18"/>
                                <w:lang w:val="tr-TR"/>
                              </w:rPr>
                              <w:t>34394 Şişli / İSTANBUL</w:t>
                            </w:r>
                          </w:p>
                          <w:p w14:paraId="75BA2FF7" w14:textId="16D0A2BC" w:rsidR="00844102" w:rsidRDefault="00844102" w:rsidP="002C253C">
                            <w:pPr>
                              <w:autoSpaceDE w:val="0"/>
                              <w:autoSpaceDN w:val="0"/>
                              <w:adjustRightInd w:val="0"/>
                              <w:spacing w:after="0" w:line="276" w:lineRule="auto"/>
                              <w:rPr>
                                <w:rFonts w:ascii="Arial" w:hAnsi="Arial" w:cs="Arial"/>
                                <w:color w:val="FBFD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BFDFF"/>
                                <w:sz w:val="18"/>
                                <w:szCs w:val="18"/>
                              </w:rPr>
                              <w:t>T +90 212 246 47 69</w:t>
                            </w:r>
                          </w:p>
                          <w:p w14:paraId="02CF04A8" w14:textId="77777777" w:rsidR="00844102" w:rsidRPr="00B56E11" w:rsidRDefault="00844102" w:rsidP="00844102">
                            <w:pPr>
                              <w:spacing w:line="276" w:lineRule="auto"/>
                              <w:jc w:val="both"/>
                              <w:rPr>
                                <w:rFonts w:ascii="Lato Regular" w:hAnsi="Lato Regular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BFDFF"/>
                                <w:sz w:val="18"/>
                                <w:szCs w:val="18"/>
                              </w:rPr>
                              <w:t>F +90 212 246 79 60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2F414" id="Text Box 454" o:spid="_x0000_s1029" type="#_x0000_t202" style="position:absolute;left:0;text-align:left;margin-left:17.4pt;margin-top:21.25pt;width:136.8pt;height:66pt;z-index:-251418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" filled="f" stroked="f" strokeweight=".5pt">
                <v:textbox>
                  <w:txbxContent>
                    <w:p w14:paraId="1DDBDE1B" w14:textId="77777777" w:rsidR="002C253C" w:rsidRDefault="002C253C" w:rsidP="002C253C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ArialMT" w:hAnsi="ArialMT" w:cs="ArialMT"/>
                          <w:color w:val="FCFEFF"/>
                          <w:sz w:val="18"/>
                          <w:szCs w:val="18"/>
                          <w:lang w:val="tr-TR"/>
                        </w:rPr>
                      </w:pPr>
                      <w:r>
                        <w:rPr>
                          <w:rFonts w:ascii="ArialMT" w:hAnsi="ArialMT" w:cs="ArialMT"/>
                          <w:color w:val="FCFEFF"/>
                          <w:sz w:val="18"/>
                          <w:szCs w:val="18"/>
                          <w:lang w:val="tr-TR"/>
                        </w:rPr>
                        <w:t>Büyükdere Caddesi No: 201</w:t>
                      </w:r>
                    </w:p>
                    <w:p w14:paraId="16E46357" w14:textId="77777777" w:rsidR="002C253C" w:rsidRDefault="002C253C" w:rsidP="002C253C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ArialMT" w:hAnsi="ArialMT" w:cs="ArialMT"/>
                          <w:color w:val="FCFEFF"/>
                          <w:sz w:val="18"/>
                          <w:szCs w:val="18"/>
                          <w:lang w:val="tr-TR"/>
                        </w:rPr>
                      </w:pPr>
                      <w:r>
                        <w:rPr>
                          <w:rFonts w:ascii="ArialMT" w:hAnsi="ArialMT" w:cs="ArialMT"/>
                          <w:color w:val="FCFEFF"/>
                          <w:sz w:val="18"/>
                          <w:szCs w:val="18"/>
                          <w:lang w:val="tr-TR"/>
                        </w:rPr>
                        <w:t xml:space="preserve">Levent </w:t>
                      </w:r>
                      <w:proofErr w:type="spellStart"/>
                      <w:r>
                        <w:rPr>
                          <w:rFonts w:ascii="ArialMT" w:hAnsi="ArialMT" w:cs="ArialMT"/>
                          <w:color w:val="FCFEFF"/>
                          <w:sz w:val="18"/>
                          <w:szCs w:val="18"/>
                          <w:lang w:val="tr-TR"/>
                        </w:rPr>
                        <w:t>Loft</w:t>
                      </w:r>
                      <w:proofErr w:type="spellEnd"/>
                      <w:r>
                        <w:rPr>
                          <w:rFonts w:ascii="ArialMT" w:hAnsi="ArialMT" w:cs="ArialMT"/>
                          <w:color w:val="FCFEFF"/>
                          <w:sz w:val="18"/>
                          <w:szCs w:val="18"/>
                          <w:lang w:val="tr-TR"/>
                        </w:rPr>
                        <w:t>, Kat: 9 Daire:139</w:t>
                      </w:r>
                    </w:p>
                    <w:p w14:paraId="5CFFC35D" w14:textId="77777777" w:rsidR="002C253C" w:rsidRDefault="002C253C" w:rsidP="002C253C">
                      <w:pPr>
                        <w:autoSpaceDE w:val="0"/>
                        <w:autoSpaceDN w:val="0"/>
                        <w:adjustRightInd w:val="0"/>
                        <w:spacing w:after="0" w:line="276" w:lineRule="auto"/>
                        <w:rPr>
                          <w:rFonts w:ascii="ArialMT" w:hAnsi="ArialMT" w:cs="ArialMT"/>
                          <w:color w:val="FCFEFF"/>
                          <w:sz w:val="18"/>
                          <w:szCs w:val="18"/>
                          <w:lang w:val="tr-TR"/>
                        </w:rPr>
                      </w:pPr>
                      <w:r>
                        <w:rPr>
                          <w:rFonts w:ascii="ArialMT" w:hAnsi="ArialMT" w:cs="ArialMT"/>
                          <w:color w:val="FCFEFF"/>
                          <w:sz w:val="18"/>
                          <w:szCs w:val="18"/>
                          <w:lang w:val="tr-TR"/>
                        </w:rPr>
                        <w:t>34394 Şişli / İSTANBUL</w:t>
                      </w:r>
                    </w:p>
                    <w:p w14:paraId="75BA2FF7" w14:textId="16D0A2BC" w:rsidR="00844102" w:rsidRDefault="00844102" w:rsidP="002C253C">
                      <w:pPr>
                        <w:autoSpaceDE w:val="0"/>
                        <w:autoSpaceDN w:val="0"/>
                        <w:adjustRightInd w:val="0"/>
                        <w:spacing w:after="0" w:line="276" w:lineRule="auto"/>
                        <w:rPr>
                          <w:rFonts w:ascii="Arial" w:hAnsi="Arial" w:cs="Arial"/>
                          <w:color w:val="FBFDFF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FBFDFF"/>
                          <w:sz w:val="18"/>
                          <w:szCs w:val="18"/>
                        </w:rPr>
                        <w:t>T +90 212 246 47 69</w:t>
                      </w:r>
                    </w:p>
                    <w:p w14:paraId="02CF04A8" w14:textId="77777777" w:rsidR="00844102" w:rsidRPr="00B56E11" w:rsidRDefault="00844102" w:rsidP="00844102">
                      <w:pPr>
                        <w:spacing w:line="276" w:lineRule="auto"/>
                        <w:jc w:val="both"/>
                        <w:rPr>
                          <w:rFonts w:ascii="Lato Regular" w:hAnsi="Lato Regular"/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FBFDFF"/>
                          <w:sz w:val="18"/>
                          <w:szCs w:val="18"/>
                        </w:rPr>
                        <w:t>F +90 212 246 79 60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="00863BB3">
        <w:rPr>
          <w:rFonts w:ascii="Arial" w:hAnsi="Arial"/>
          <w:lang w:val="en-US"/>
        </w:rPr>
        <w:t>Advising a Turkish/Italian JV EPC Contractor in its dispute against the EPC Subcontractor in relation with a PPP based Hospital Project in Gaziantep, Turkey</w:t>
      </w:r>
    </w:p>
    <w:p w14:paraId="66E1281E" w14:textId="419AAA51" w:rsidR="00863BB3" w:rsidRDefault="00863BB3" w:rsidP="00863BB3">
      <w:pPr>
        <w:pStyle w:val="Body"/>
        <w:numPr>
          <w:ilvl w:val="0"/>
          <w:numId w:val="5"/>
        </w:numPr>
        <w:rPr>
          <w:rFonts w:ascii="Arial" w:hAnsi="Arial"/>
        </w:rPr>
      </w:pPr>
      <w:r>
        <w:rPr>
          <w:rFonts w:ascii="Arial" w:hAnsi="Arial"/>
          <w:lang w:val="en-US"/>
        </w:rPr>
        <w:t xml:space="preserve">Advising a Turkish/French specialized contractor in relation with the incremental launch method-based approach viaducts for </w:t>
      </w:r>
      <w:r>
        <w:rPr>
          <w:rFonts w:ascii="Arial" w:hAnsi="Arial"/>
        </w:rPr>
        <w:t>Çanakkale Bridge</w:t>
      </w:r>
    </w:p>
    <w:p w14:paraId="4641E019" w14:textId="77777777" w:rsidR="00493B43" w:rsidRDefault="00493B43" w:rsidP="00493B43">
      <w:pPr>
        <w:pStyle w:val="Body"/>
        <w:numPr>
          <w:ilvl w:val="0"/>
          <w:numId w:val="5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lastRenderedPageBreak/>
        <w:t>Advising an Italian contractor concerning the Dispute Board process on the project for the construction of diversion tunnels in Lesotho (FIDIC Redbook – MDB Version)</w:t>
      </w:r>
    </w:p>
    <w:p w14:paraId="3CD21243" w14:textId="77777777" w:rsidR="00095363" w:rsidRPr="00095363" w:rsidRDefault="00095363" w:rsidP="00863BB3">
      <w:pPr>
        <w:pStyle w:val="Body"/>
        <w:numPr>
          <w:ilvl w:val="0"/>
          <w:numId w:val="5"/>
        </w:numPr>
        <w:rPr>
          <w:rFonts w:ascii="Arial" w:hAnsi="Arial"/>
        </w:rPr>
      </w:pPr>
      <w:r>
        <w:rPr>
          <w:rFonts w:ascii="Arial" w:hAnsi="Arial" w:cs="Arial"/>
          <w:color w:val="263238"/>
          <w:lang w:val="en-GB"/>
        </w:rPr>
        <w:t xml:space="preserve">Advising Mauritius Roads Authorities in resolving a dispute stemming from two separate contracts; a construction contract with a </w:t>
      </w:r>
      <w:proofErr w:type="gramStart"/>
      <w:r>
        <w:rPr>
          <w:rFonts w:ascii="Arial" w:hAnsi="Arial" w:cs="Arial"/>
          <w:color w:val="263238"/>
          <w:lang w:val="en-GB"/>
        </w:rPr>
        <w:t>roads</w:t>
      </w:r>
      <w:proofErr w:type="gramEnd"/>
      <w:r>
        <w:rPr>
          <w:rFonts w:ascii="Arial" w:hAnsi="Arial" w:cs="Arial"/>
          <w:color w:val="263238"/>
          <w:lang w:val="en-GB"/>
        </w:rPr>
        <w:t xml:space="preserve"> contractor and a design contract with a designer company</w:t>
      </w:r>
      <w:r>
        <w:rPr>
          <w:rFonts w:ascii="Arial" w:hAnsi="Arial"/>
          <w:lang w:val="en-US"/>
        </w:rPr>
        <w:t xml:space="preserve"> </w:t>
      </w:r>
    </w:p>
    <w:p w14:paraId="29DEDA75" w14:textId="23E9F160" w:rsidR="00863BB3" w:rsidRDefault="00863BB3" w:rsidP="00863BB3">
      <w:pPr>
        <w:pStyle w:val="Body"/>
        <w:numPr>
          <w:ilvl w:val="0"/>
          <w:numId w:val="5"/>
        </w:numPr>
        <w:rPr>
          <w:rFonts w:ascii="Arial" w:hAnsi="Arial"/>
        </w:rPr>
      </w:pPr>
      <w:r>
        <w:rPr>
          <w:rFonts w:ascii="Arial" w:hAnsi="Arial"/>
          <w:lang w:val="en-US"/>
        </w:rPr>
        <w:t>Advising a Dutch Consultancy Company with regards to its masterplan contract with Istanbul Water and Sewerage Administration</w:t>
      </w:r>
    </w:p>
    <w:p w14:paraId="656F8C40" w14:textId="0FED28FF" w:rsidR="00863BB3" w:rsidRDefault="00863BB3" w:rsidP="00863BB3">
      <w:pPr>
        <w:pStyle w:val="Body"/>
        <w:numPr>
          <w:ilvl w:val="0"/>
          <w:numId w:val="5"/>
        </w:numPr>
        <w:rPr>
          <w:rFonts w:ascii="Arial" w:hAnsi="Arial"/>
        </w:rPr>
      </w:pPr>
      <w:r>
        <w:rPr>
          <w:rFonts w:ascii="Arial" w:hAnsi="Arial"/>
          <w:lang w:val="en-US"/>
        </w:rPr>
        <w:t xml:space="preserve">Follow-up of arbitration cases to be resolved in local arbitration </w:t>
      </w:r>
      <w:proofErr w:type="spellStart"/>
      <w:proofErr w:type="gramStart"/>
      <w:r>
        <w:rPr>
          <w:rFonts w:ascii="Arial" w:hAnsi="Arial"/>
          <w:lang w:val="en-US"/>
        </w:rPr>
        <w:t>centres</w:t>
      </w:r>
      <w:proofErr w:type="spellEnd"/>
      <w:proofErr w:type="gramEnd"/>
    </w:p>
    <w:p w14:paraId="26085FFF" w14:textId="5C94470F" w:rsidR="00863BB3" w:rsidRDefault="00863BB3" w:rsidP="00863BB3">
      <w:pPr>
        <w:pStyle w:val="Body"/>
        <w:rPr>
          <w:rFonts w:ascii="Arial" w:eastAsia="Arial" w:hAnsi="Arial" w:cs="Arial"/>
        </w:rPr>
      </w:pPr>
    </w:p>
    <w:p w14:paraId="3AE851C7" w14:textId="77777777" w:rsidR="00863BB3" w:rsidRDefault="00863BB3" w:rsidP="00863BB3">
      <w:pPr>
        <w:pStyle w:val="Body"/>
        <w:rPr>
          <w:rFonts w:ascii="Arial" w:eastAsia="Arial" w:hAnsi="Arial" w:cs="Arial"/>
          <w:b/>
          <w:bCs/>
        </w:rPr>
      </w:pPr>
      <w:proofErr w:type="spellStart"/>
      <w:r>
        <w:rPr>
          <w:rFonts w:ascii="Arial" w:hAnsi="Arial"/>
          <w:b/>
          <w:bCs/>
        </w:rPr>
        <w:t>Disputes</w:t>
      </w:r>
      <w:proofErr w:type="spellEnd"/>
    </w:p>
    <w:p w14:paraId="5850580F" w14:textId="77777777" w:rsidR="00F96664" w:rsidRDefault="00F96664" w:rsidP="00F96664">
      <w:pPr>
        <w:pStyle w:val="Body"/>
        <w:numPr>
          <w:ilvl w:val="0"/>
          <w:numId w:val="7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t xml:space="preserve">Secretary of the Sole DAB </w:t>
      </w:r>
      <w:r w:rsidRPr="00324B9D">
        <w:rPr>
          <w:rFonts w:ascii="Arial" w:hAnsi="Arial" w:cs="Arial"/>
          <w:color w:val="263238"/>
          <w:lang w:val="en-GB"/>
        </w:rPr>
        <w:t>member for the Giresun Wastewater Collection System Project, Giresun, Türkiye (whereby the contract is based on FIDIC Red Book) (Finalized).</w:t>
      </w:r>
    </w:p>
    <w:p w14:paraId="1D4F2D17" w14:textId="77777777" w:rsidR="00F96664" w:rsidRDefault="00F96664" w:rsidP="00F96664">
      <w:pPr>
        <w:pStyle w:val="Body"/>
        <w:numPr>
          <w:ilvl w:val="0"/>
          <w:numId w:val="7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t xml:space="preserve">Secretary of the Sole DAB member </w:t>
      </w:r>
      <w:r w:rsidRPr="00BD6335">
        <w:rPr>
          <w:rFonts w:ascii="Arial" w:hAnsi="Arial" w:cs="Arial"/>
          <w:color w:val="263238"/>
          <w:lang w:val="en-GB"/>
        </w:rPr>
        <w:t xml:space="preserve">for the </w:t>
      </w:r>
      <w:proofErr w:type="spellStart"/>
      <w:r w:rsidRPr="00BD6335">
        <w:rPr>
          <w:rFonts w:ascii="Arial" w:hAnsi="Arial" w:cs="Arial"/>
          <w:color w:val="263238"/>
          <w:lang w:val="en-GB"/>
        </w:rPr>
        <w:t>Doğubayazıt</w:t>
      </w:r>
      <w:proofErr w:type="spellEnd"/>
      <w:r w:rsidRPr="00BD6335">
        <w:rPr>
          <w:rFonts w:ascii="Arial" w:hAnsi="Arial" w:cs="Arial"/>
          <w:color w:val="263238"/>
          <w:lang w:val="en-GB"/>
        </w:rPr>
        <w:t xml:space="preserve"> Wastewater Treatment Plant Project, </w:t>
      </w:r>
      <w:proofErr w:type="spellStart"/>
      <w:r w:rsidRPr="00BD6335">
        <w:rPr>
          <w:rFonts w:ascii="Arial" w:hAnsi="Arial" w:cs="Arial"/>
          <w:color w:val="263238"/>
          <w:lang w:val="en-GB"/>
        </w:rPr>
        <w:t>Doğubayazıt</w:t>
      </w:r>
      <w:proofErr w:type="spellEnd"/>
      <w:r w:rsidRPr="00BD6335">
        <w:rPr>
          <w:rFonts w:ascii="Arial" w:hAnsi="Arial" w:cs="Arial"/>
          <w:color w:val="263238"/>
          <w:lang w:val="en-GB"/>
        </w:rPr>
        <w:t>, Türkiye (whereby the contract is based on FIDIC Yellow Book) (Finalized)</w:t>
      </w:r>
    </w:p>
    <w:p w14:paraId="01818594" w14:textId="77777777" w:rsidR="00F96664" w:rsidRDefault="00F96664" w:rsidP="00F96664">
      <w:pPr>
        <w:pStyle w:val="Body"/>
        <w:numPr>
          <w:ilvl w:val="0"/>
          <w:numId w:val="7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t>Member of coun</w:t>
      </w:r>
      <w:r w:rsidRPr="00480F79">
        <w:rPr>
          <w:rFonts w:ascii="Arial" w:hAnsi="Arial" w:cs="Arial"/>
          <w:color w:val="263238"/>
          <w:lang w:val="en-GB"/>
        </w:rPr>
        <w:t>sel</w:t>
      </w:r>
      <w:r>
        <w:rPr>
          <w:rFonts w:ascii="Arial" w:hAnsi="Arial" w:cs="Arial"/>
          <w:color w:val="263238"/>
          <w:lang w:val="en-GB"/>
        </w:rPr>
        <w:t xml:space="preserve"> team</w:t>
      </w:r>
      <w:r w:rsidRPr="00480F79">
        <w:rPr>
          <w:rFonts w:ascii="Arial" w:hAnsi="Arial" w:cs="Arial"/>
          <w:color w:val="263238"/>
          <w:lang w:val="en-GB"/>
        </w:rPr>
        <w:t xml:space="preserve"> of </w:t>
      </w:r>
      <w:r>
        <w:rPr>
          <w:rFonts w:ascii="Arial" w:hAnsi="Arial" w:cs="Arial"/>
          <w:color w:val="263238"/>
          <w:lang w:val="en-GB"/>
        </w:rPr>
        <w:t>the</w:t>
      </w:r>
      <w:r w:rsidRPr="00480F79">
        <w:rPr>
          <w:rFonts w:ascii="Arial" w:hAnsi="Arial" w:cs="Arial"/>
          <w:color w:val="263238"/>
          <w:lang w:val="en-GB"/>
        </w:rPr>
        <w:t xml:space="preserve"> Turkish contractor in its dispute against the Main Contractor in </w:t>
      </w:r>
      <w:proofErr w:type="spellStart"/>
      <w:r w:rsidRPr="00480F79">
        <w:rPr>
          <w:rFonts w:ascii="Arial" w:hAnsi="Arial" w:cs="Arial"/>
          <w:color w:val="263238"/>
          <w:lang w:val="en-GB"/>
        </w:rPr>
        <w:t>Çanakkale</w:t>
      </w:r>
      <w:proofErr w:type="spellEnd"/>
      <w:r w:rsidRPr="00480F79">
        <w:rPr>
          <w:rFonts w:ascii="Arial" w:hAnsi="Arial" w:cs="Arial"/>
          <w:color w:val="263238"/>
          <w:lang w:val="en-GB"/>
        </w:rPr>
        <w:t xml:space="preserve"> 1915 Bridge Project before ICC (ICC Case no: 26546/AYZ)</w:t>
      </w:r>
      <w:r>
        <w:rPr>
          <w:rFonts w:ascii="Arial" w:hAnsi="Arial" w:cs="Arial"/>
          <w:color w:val="263238"/>
          <w:lang w:val="en-GB"/>
        </w:rPr>
        <w:t xml:space="preserve"> (Finalized)</w:t>
      </w:r>
    </w:p>
    <w:p w14:paraId="5A6159FE" w14:textId="77777777" w:rsidR="004F29B3" w:rsidRDefault="004F29B3" w:rsidP="004F29B3">
      <w:pPr>
        <w:pStyle w:val="Body"/>
        <w:ind w:left="720"/>
        <w:jc w:val="both"/>
        <w:rPr>
          <w:rFonts w:ascii="Arial" w:hAnsi="Arial" w:cs="Arial"/>
          <w:color w:val="263238"/>
          <w:lang w:val="en-GB"/>
        </w:rPr>
      </w:pPr>
    </w:p>
    <w:p w14:paraId="0040F6B2" w14:textId="77777777" w:rsidR="00863BB3" w:rsidRDefault="00863BB3" w:rsidP="00863BB3">
      <w:pPr>
        <w:pStyle w:val="Body"/>
        <w:rPr>
          <w:rFonts w:ascii="Arial" w:eastAsia="Arial" w:hAnsi="Arial" w:cs="Arial"/>
          <w:b/>
          <w:bCs/>
        </w:rPr>
      </w:pPr>
      <w:r>
        <w:rPr>
          <w:rFonts w:ascii="Arial" w:hAnsi="Arial"/>
          <w:b/>
          <w:bCs/>
          <w:lang w:val="en-US"/>
        </w:rPr>
        <w:t>Memberships</w:t>
      </w:r>
    </w:p>
    <w:p w14:paraId="76A63C46" w14:textId="77777777" w:rsidR="00B54844" w:rsidRPr="00D53156" w:rsidRDefault="00B54844" w:rsidP="00B54844">
      <w:pPr>
        <w:pStyle w:val="Body"/>
        <w:jc w:val="both"/>
        <w:rPr>
          <w:rFonts w:ascii="Arial" w:hAnsi="Arial" w:cs="Arial"/>
          <w:color w:val="263238"/>
          <w:lang w:val="en-GB"/>
        </w:rPr>
      </w:pPr>
      <w:r w:rsidRPr="00D53156">
        <w:rPr>
          <w:rFonts w:ascii="Arial" w:hAnsi="Arial" w:cs="Arial"/>
          <w:color w:val="263238"/>
          <w:lang w:val="en-GB"/>
        </w:rPr>
        <w:t>International Bar Association (IBA), Istanbul Bar Association, Istanbul Bar Artificial Intelligence Working Group, Chartered Institute of Arbitrators, Arbitral Women</w:t>
      </w:r>
      <w:r>
        <w:rPr>
          <w:rFonts w:ascii="Arial" w:hAnsi="Arial" w:cs="Arial"/>
          <w:color w:val="263238"/>
          <w:lang w:val="en-GB"/>
        </w:rPr>
        <w:t>, Dispute Resolution Board Foundation (DRBF), Society of Construction Law Turkey</w:t>
      </w:r>
    </w:p>
    <w:p w14:paraId="0ACA0251" w14:textId="0F074035" w:rsidR="00D30387" w:rsidRDefault="00D30387" w:rsidP="00D30387">
      <w:pPr>
        <w:autoSpaceDE w:val="0"/>
        <w:autoSpaceDN w:val="0"/>
        <w:adjustRightInd w:val="0"/>
        <w:spacing w:after="80" w:line="288" w:lineRule="auto"/>
        <w:rPr>
          <w:rFonts w:ascii="Arial" w:hAnsi="Arial" w:cs="Arial"/>
          <w:color w:val="343434"/>
          <w:sz w:val="20"/>
          <w:szCs w:val="20"/>
        </w:rPr>
      </w:pPr>
    </w:p>
    <w:p w14:paraId="5C7C1122" w14:textId="77777777" w:rsidR="001A738C" w:rsidRDefault="001A738C" w:rsidP="00D30387">
      <w:pPr>
        <w:autoSpaceDE w:val="0"/>
        <w:autoSpaceDN w:val="0"/>
        <w:adjustRightInd w:val="0"/>
        <w:spacing w:after="80" w:line="288" w:lineRule="auto"/>
        <w:rPr>
          <w:rFonts w:ascii="Arial" w:hAnsi="Arial" w:cs="Arial"/>
          <w:color w:val="343434"/>
          <w:sz w:val="20"/>
          <w:szCs w:val="20"/>
        </w:rPr>
      </w:pPr>
    </w:p>
    <w:p w14:paraId="02BA271A" w14:textId="77777777" w:rsidR="001A738C" w:rsidRDefault="001A738C" w:rsidP="00D30387">
      <w:pPr>
        <w:autoSpaceDE w:val="0"/>
        <w:autoSpaceDN w:val="0"/>
        <w:adjustRightInd w:val="0"/>
        <w:spacing w:after="80" w:line="288" w:lineRule="auto"/>
        <w:rPr>
          <w:rFonts w:ascii="Arial" w:hAnsi="Arial" w:cs="Arial"/>
          <w:color w:val="343434"/>
          <w:sz w:val="20"/>
          <w:szCs w:val="20"/>
        </w:rPr>
      </w:pPr>
    </w:p>
    <w:p w14:paraId="1267AA2A" w14:textId="77777777" w:rsidR="001A738C" w:rsidRDefault="001A738C" w:rsidP="00D30387">
      <w:pPr>
        <w:autoSpaceDE w:val="0"/>
        <w:autoSpaceDN w:val="0"/>
        <w:adjustRightInd w:val="0"/>
        <w:spacing w:after="80" w:line="288" w:lineRule="auto"/>
        <w:rPr>
          <w:rFonts w:ascii="Arial" w:hAnsi="Arial" w:cs="Arial"/>
          <w:color w:val="343434"/>
          <w:sz w:val="20"/>
          <w:szCs w:val="20"/>
        </w:rPr>
      </w:pPr>
    </w:p>
    <w:p w14:paraId="12F4D1A1" w14:textId="77777777" w:rsidR="001A738C" w:rsidRDefault="001A738C" w:rsidP="00D30387">
      <w:pPr>
        <w:autoSpaceDE w:val="0"/>
        <w:autoSpaceDN w:val="0"/>
        <w:adjustRightInd w:val="0"/>
        <w:spacing w:after="80" w:line="288" w:lineRule="auto"/>
        <w:rPr>
          <w:rFonts w:ascii="Arial" w:hAnsi="Arial" w:cs="Arial"/>
          <w:color w:val="343434"/>
          <w:sz w:val="20"/>
          <w:szCs w:val="20"/>
        </w:rPr>
      </w:pPr>
    </w:p>
    <w:p w14:paraId="30C768C6" w14:textId="144AA191" w:rsidR="00D9329D" w:rsidRDefault="00D9329D" w:rsidP="00D9329D">
      <w:pPr>
        <w:autoSpaceDE w:val="0"/>
        <w:autoSpaceDN w:val="0"/>
        <w:adjustRightInd w:val="0"/>
        <w:spacing w:after="80" w:line="288" w:lineRule="auto"/>
        <w:rPr>
          <w:rFonts w:ascii="Arial" w:hAnsi="Arial" w:cs="Arial"/>
          <w:b/>
          <w:bCs/>
          <w:color w:val="343434"/>
          <w:sz w:val="20"/>
          <w:szCs w:val="20"/>
        </w:rPr>
      </w:pPr>
    </w:p>
    <w:sectPr w:rsidR="00D9329D" w:rsidSect="003C11A3">
      <w:headerReference w:type="default" r:id="rId12"/>
      <w:footerReference w:type="default" r:id="rId13"/>
      <w:headerReference w:type="first" r:id="rId14"/>
      <w:pgSz w:w="11906" w:h="16838" w:code="9"/>
      <w:pgMar w:top="720" w:right="1274" w:bottom="1440" w:left="1440" w:header="1587" w:footer="690" w:gutter="3119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23E33E" w14:textId="77777777" w:rsidR="00DA4FD6" w:rsidRDefault="00DA4FD6" w:rsidP="00AB5ED5">
      <w:pPr>
        <w:spacing w:after="0" w:line="240" w:lineRule="auto"/>
      </w:pPr>
      <w:r>
        <w:separator/>
      </w:r>
    </w:p>
  </w:endnote>
  <w:endnote w:type="continuationSeparator" w:id="0">
    <w:p w14:paraId="0680CB16" w14:textId="77777777" w:rsidR="00DA4FD6" w:rsidRDefault="00DA4FD6" w:rsidP="00AB5E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Lato Light">
    <w:charset w:val="00"/>
    <w:family w:val="swiss"/>
    <w:pitch w:val="variable"/>
    <w:sig w:usb0="E10002FF" w:usb1="5000ECFF" w:usb2="00000021" w:usb3="00000000" w:csb0="0000019F" w:csb1="00000000"/>
  </w:font>
  <w:font w:name="MinionPro-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ormorant Garamond">
    <w:charset w:val="00"/>
    <w:family w:val="auto"/>
    <w:pitch w:val="variable"/>
    <w:sig w:usb0="20000207" w:usb1="00000001" w:usb2="00000000" w:usb3="00000000" w:csb0="00000197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Helvetica Neue Thin">
    <w:altName w:val="Times New Roman"/>
    <w:charset w:val="00"/>
    <w:family w:val="roman"/>
    <w:pitch w:val="default"/>
  </w:font>
  <w:font w:name="Helvetica Neue">
    <w:altName w:val="Times New Roman"/>
    <w:charset w:val="00"/>
    <w:family w:val="roman"/>
    <w:pitch w:val="default"/>
  </w:font>
  <w:font w:name="Raleway Medium">
    <w:charset w:val="A2"/>
    <w:family w:val="auto"/>
    <w:pitch w:val="variable"/>
    <w:sig w:usb0="A00002FF" w:usb1="5000205B" w:usb2="00000000" w:usb3="00000000" w:csb0="00000197" w:csb1="00000000"/>
  </w:font>
  <w:font w:name="Lato Regular">
    <w:altName w:val="Lato"/>
    <w:panose1 w:val="00000000000000000000"/>
    <w:charset w:val="00"/>
    <w:family w:val="roman"/>
    <w:notTrueType/>
    <w:pitch w:val="default"/>
  </w:font>
  <w:font w:name="ArialMT">
    <w:altName w:val="Arial"/>
    <w:panose1 w:val="00000000000000000000"/>
    <w:charset w:val="A2"/>
    <w:family w:val="auto"/>
    <w:notTrueType/>
    <w:pitch w:val="default"/>
    <w:sig w:usb0="00000005" w:usb1="00000000" w:usb2="00000000" w:usb3="00000000" w:csb0="00000010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B7406E" w14:textId="609F8A1C" w:rsidR="00AB5ED5" w:rsidRDefault="003C11A3">
    <w:pPr>
      <w:pStyle w:val="AltBilgi"/>
    </w:pPr>
    <w:r w:rsidRPr="003C11A3">
      <w:rPr>
        <w:noProof/>
      </w:rPr>
      <w:drawing>
        <wp:anchor distT="0" distB="0" distL="114300" distR="114300" simplePos="0" relativeHeight="251664384" behindDoc="1" locked="0" layoutInCell="1" allowOverlap="1" wp14:anchorId="3391A2CC" wp14:editId="7F7AFFC5">
          <wp:simplePos x="0" y="0"/>
          <wp:positionH relativeFrom="margin">
            <wp:posOffset>-2216785</wp:posOffset>
          </wp:positionH>
          <wp:positionV relativeFrom="paragraph">
            <wp:posOffset>-109855</wp:posOffset>
          </wp:positionV>
          <wp:extent cx="6073775" cy="670560"/>
          <wp:effectExtent l="0" t="0" r="3175" b="0"/>
          <wp:wrapTight wrapText="bothSides">
            <wp:wrapPolygon edited="0">
              <wp:start x="0" y="0"/>
              <wp:lineTo x="0" y="20864"/>
              <wp:lineTo x="21544" y="20864"/>
              <wp:lineTo x="21544" y="0"/>
              <wp:lineTo x="0" y="0"/>
            </wp:wrapPolygon>
          </wp:wrapTight>
          <wp:docPr id="1304541054" name="Resi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73775" cy="6705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5E5AE4" w14:textId="77777777" w:rsidR="00DA4FD6" w:rsidRDefault="00DA4FD6" w:rsidP="00AB5ED5">
      <w:pPr>
        <w:spacing w:after="0" w:line="240" w:lineRule="auto"/>
      </w:pPr>
      <w:r>
        <w:separator/>
      </w:r>
    </w:p>
  </w:footnote>
  <w:footnote w:type="continuationSeparator" w:id="0">
    <w:p w14:paraId="7429E28F" w14:textId="77777777" w:rsidR="00DA4FD6" w:rsidRDefault="00DA4FD6" w:rsidP="00AB5E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0C4149" w14:textId="284A42F7" w:rsidR="00AB5ED5" w:rsidRDefault="00AB5ED5">
    <w:pPr>
      <w:pStyle w:val="stBilgi"/>
    </w:pPr>
    <w:r>
      <w:rPr>
        <w:noProof/>
        <w:color w:val="444444"/>
        <w:lang w:val="en-GB" w:eastAsia="en-GB"/>
      </w:rPr>
      <w:drawing>
        <wp:anchor distT="152400" distB="152400" distL="152400" distR="152400" simplePos="0" relativeHeight="251659264" behindDoc="0" locked="0" layoutInCell="1" hidden="0" allowOverlap="1" wp14:anchorId="43F7CAFB" wp14:editId="58DB8F40">
          <wp:simplePos x="0" y="0"/>
          <wp:positionH relativeFrom="margin">
            <wp:posOffset>-2062344</wp:posOffset>
          </wp:positionH>
          <wp:positionV relativeFrom="page">
            <wp:posOffset>69215</wp:posOffset>
          </wp:positionV>
          <wp:extent cx="1703896" cy="1080767"/>
          <wp:effectExtent l="0" t="0" r="0" b="0"/>
          <wp:wrapSquare wrapText="bothSides" distT="152400" distB="152400" distL="152400" distR="152400"/>
          <wp:docPr id="468107689" name="Resim 468107689" descr="Image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 descr="Image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703896" cy="108076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139206" w14:textId="1E12151D" w:rsidR="00AB5ED5" w:rsidRDefault="00AB5ED5">
    <w:pPr>
      <w:pStyle w:val="stBilgi"/>
    </w:pPr>
    <w:r>
      <w:rPr>
        <w:noProof/>
        <w:color w:val="444444"/>
        <w:lang w:val="en-GB" w:eastAsia="en-GB"/>
      </w:rPr>
      <w:drawing>
        <wp:anchor distT="152400" distB="152400" distL="152400" distR="152400" simplePos="0" relativeHeight="251663360" behindDoc="0" locked="0" layoutInCell="1" hidden="0" allowOverlap="1" wp14:anchorId="36C0B481" wp14:editId="538DBE54">
          <wp:simplePos x="0" y="0"/>
          <wp:positionH relativeFrom="margin">
            <wp:posOffset>-2056093</wp:posOffset>
          </wp:positionH>
          <wp:positionV relativeFrom="page">
            <wp:posOffset>95718</wp:posOffset>
          </wp:positionV>
          <wp:extent cx="1703896" cy="1080767"/>
          <wp:effectExtent l="0" t="0" r="0" b="0"/>
          <wp:wrapSquare wrapText="bothSides" distT="152400" distB="152400" distL="152400" distR="152400"/>
          <wp:docPr id="598249798" name="Resim 598249798" descr="Image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 descr="Image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703896" cy="108076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FFFFFFFF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629778B"/>
    <w:multiLevelType w:val="hybridMultilevel"/>
    <w:tmpl w:val="B9429908"/>
    <w:lvl w:ilvl="0" w:tplc="6E4834D2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CB6460E">
      <w:start w:val="1"/>
      <w:numFmt w:val="decimal"/>
      <w:lvlText w:val="%2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DEF88C28">
      <w:start w:val="1"/>
      <w:numFmt w:val="decimal"/>
      <w:lvlText w:val="%3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85487F14">
      <w:start w:val="1"/>
      <w:numFmt w:val="decimal"/>
      <w:lvlText w:val="%4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CB202F7C">
      <w:start w:val="1"/>
      <w:numFmt w:val="decimal"/>
      <w:lvlText w:val="%5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02ACDB74">
      <w:start w:val="1"/>
      <w:numFmt w:val="decimal"/>
      <w:lvlText w:val="%6.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745EAC28">
      <w:start w:val="1"/>
      <w:numFmt w:val="decimal"/>
      <w:lvlText w:val="%7.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332D200">
      <w:start w:val="1"/>
      <w:numFmt w:val="decimal"/>
      <w:lvlText w:val="%8.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474070A">
      <w:start w:val="1"/>
      <w:numFmt w:val="decimal"/>
      <w:lvlText w:val="%9.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181D4AC9"/>
    <w:multiLevelType w:val="hybridMultilevel"/>
    <w:tmpl w:val="924AB1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0B25E3D"/>
    <w:multiLevelType w:val="hybridMultilevel"/>
    <w:tmpl w:val="15DAAA96"/>
    <w:lvl w:ilvl="0" w:tplc="A9F4A178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ECF62112">
      <w:start w:val="1"/>
      <w:numFmt w:val="decimal"/>
      <w:lvlText w:val="%2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1340C306">
      <w:start w:val="1"/>
      <w:numFmt w:val="decimal"/>
      <w:lvlText w:val="%3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060BB4A">
      <w:start w:val="1"/>
      <w:numFmt w:val="decimal"/>
      <w:lvlText w:val="%4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B49C6FD8">
      <w:start w:val="1"/>
      <w:numFmt w:val="decimal"/>
      <w:lvlText w:val="%5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167E20CE">
      <w:start w:val="1"/>
      <w:numFmt w:val="decimal"/>
      <w:lvlText w:val="%6.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178083E">
      <w:start w:val="1"/>
      <w:numFmt w:val="decimal"/>
      <w:lvlText w:val="%7.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AE2A544">
      <w:start w:val="1"/>
      <w:numFmt w:val="decimal"/>
      <w:lvlText w:val="%8.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4741D76">
      <w:start w:val="1"/>
      <w:numFmt w:val="decimal"/>
      <w:lvlText w:val="%9.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 w15:restartNumberingAfterBreak="0">
    <w:nsid w:val="678952B5"/>
    <w:multiLevelType w:val="hybridMultilevel"/>
    <w:tmpl w:val="747C51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8D742CE"/>
    <w:multiLevelType w:val="hybridMultilevel"/>
    <w:tmpl w:val="AE8E0CB2"/>
    <w:lvl w:ilvl="0" w:tplc="2AE28A7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79906E7E"/>
    <w:multiLevelType w:val="hybridMultilevel"/>
    <w:tmpl w:val="3968A874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22984488">
    <w:abstractNumId w:val="2"/>
  </w:num>
  <w:num w:numId="2" w16cid:durableId="1643926702">
    <w:abstractNumId w:val="4"/>
  </w:num>
  <w:num w:numId="3" w16cid:durableId="1599213996">
    <w:abstractNumId w:val="0"/>
  </w:num>
  <w:num w:numId="4" w16cid:durableId="371729642">
    <w:abstractNumId w:val="3"/>
  </w:num>
  <w:num w:numId="5" w16cid:durableId="2095081071">
    <w:abstractNumId w:val="1"/>
  </w:num>
  <w:num w:numId="6" w16cid:durableId="977153560">
    <w:abstractNumId w:val="5"/>
  </w:num>
  <w:num w:numId="7" w16cid:durableId="5351973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B1C2F"/>
    <w:rsid w:val="0001746D"/>
    <w:rsid w:val="000517A8"/>
    <w:rsid w:val="000764D0"/>
    <w:rsid w:val="000854CF"/>
    <w:rsid w:val="00095363"/>
    <w:rsid w:val="00095B45"/>
    <w:rsid w:val="000A0981"/>
    <w:rsid w:val="000B553F"/>
    <w:rsid w:val="000B63EE"/>
    <w:rsid w:val="000C23A8"/>
    <w:rsid w:val="000C7BEB"/>
    <w:rsid w:val="000F1F86"/>
    <w:rsid w:val="000F72DD"/>
    <w:rsid w:val="001238A4"/>
    <w:rsid w:val="00137C21"/>
    <w:rsid w:val="001433F2"/>
    <w:rsid w:val="00145B45"/>
    <w:rsid w:val="00151C73"/>
    <w:rsid w:val="00155C1F"/>
    <w:rsid w:val="0017028D"/>
    <w:rsid w:val="0017182C"/>
    <w:rsid w:val="00176EF5"/>
    <w:rsid w:val="00191C1A"/>
    <w:rsid w:val="001A4D1A"/>
    <w:rsid w:val="001A738C"/>
    <w:rsid w:val="001F2FD3"/>
    <w:rsid w:val="001F7961"/>
    <w:rsid w:val="002265CE"/>
    <w:rsid w:val="002437A6"/>
    <w:rsid w:val="002620EA"/>
    <w:rsid w:val="00262D8A"/>
    <w:rsid w:val="002842A2"/>
    <w:rsid w:val="002B49D4"/>
    <w:rsid w:val="002B661A"/>
    <w:rsid w:val="002C253C"/>
    <w:rsid w:val="002E2C82"/>
    <w:rsid w:val="00311A62"/>
    <w:rsid w:val="00320711"/>
    <w:rsid w:val="00331D02"/>
    <w:rsid w:val="00332560"/>
    <w:rsid w:val="00332D3B"/>
    <w:rsid w:val="00343403"/>
    <w:rsid w:val="003564A1"/>
    <w:rsid w:val="0038449A"/>
    <w:rsid w:val="003C11A3"/>
    <w:rsid w:val="003C153C"/>
    <w:rsid w:val="003C4D5D"/>
    <w:rsid w:val="003C694C"/>
    <w:rsid w:val="003D6EF4"/>
    <w:rsid w:val="003E396C"/>
    <w:rsid w:val="00407B30"/>
    <w:rsid w:val="00416270"/>
    <w:rsid w:val="00456A91"/>
    <w:rsid w:val="0045734C"/>
    <w:rsid w:val="00484A4E"/>
    <w:rsid w:val="004912FD"/>
    <w:rsid w:val="00493B43"/>
    <w:rsid w:val="004A1BAD"/>
    <w:rsid w:val="004F29B3"/>
    <w:rsid w:val="004F497F"/>
    <w:rsid w:val="00502254"/>
    <w:rsid w:val="00520C16"/>
    <w:rsid w:val="0055728A"/>
    <w:rsid w:val="0059718C"/>
    <w:rsid w:val="005B317D"/>
    <w:rsid w:val="005D2C74"/>
    <w:rsid w:val="005D5BCE"/>
    <w:rsid w:val="005E394E"/>
    <w:rsid w:val="006054A8"/>
    <w:rsid w:val="00622ADB"/>
    <w:rsid w:val="0063622D"/>
    <w:rsid w:val="006507A0"/>
    <w:rsid w:val="006B1C2F"/>
    <w:rsid w:val="006D7BA8"/>
    <w:rsid w:val="006E2861"/>
    <w:rsid w:val="006F331D"/>
    <w:rsid w:val="007115B0"/>
    <w:rsid w:val="0073161A"/>
    <w:rsid w:val="0073378C"/>
    <w:rsid w:val="00736D28"/>
    <w:rsid w:val="007413C6"/>
    <w:rsid w:val="00786D4B"/>
    <w:rsid w:val="00791C91"/>
    <w:rsid w:val="007A6781"/>
    <w:rsid w:val="007B4273"/>
    <w:rsid w:val="007C0271"/>
    <w:rsid w:val="007C4C0D"/>
    <w:rsid w:val="007E4C4E"/>
    <w:rsid w:val="007F68DF"/>
    <w:rsid w:val="00815D93"/>
    <w:rsid w:val="00844102"/>
    <w:rsid w:val="00863BB3"/>
    <w:rsid w:val="008642E6"/>
    <w:rsid w:val="00883A7C"/>
    <w:rsid w:val="008A43A1"/>
    <w:rsid w:val="008A7994"/>
    <w:rsid w:val="008C6D90"/>
    <w:rsid w:val="008D3E1C"/>
    <w:rsid w:val="008E7DBC"/>
    <w:rsid w:val="008F3B2C"/>
    <w:rsid w:val="00906281"/>
    <w:rsid w:val="009120D6"/>
    <w:rsid w:val="00913C61"/>
    <w:rsid w:val="0091626A"/>
    <w:rsid w:val="009219B2"/>
    <w:rsid w:val="00930542"/>
    <w:rsid w:val="00936424"/>
    <w:rsid w:val="00950117"/>
    <w:rsid w:val="0095011E"/>
    <w:rsid w:val="00951809"/>
    <w:rsid w:val="00957C76"/>
    <w:rsid w:val="009654D8"/>
    <w:rsid w:val="009658A5"/>
    <w:rsid w:val="009A7F39"/>
    <w:rsid w:val="009D3C7B"/>
    <w:rsid w:val="009D70AF"/>
    <w:rsid w:val="009E618B"/>
    <w:rsid w:val="009F5AA3"/>
    <w:rsid w:val="009F5B6A"/>
    <w:rsid w:val="00A15BB8"/>
    <w:rsid w:val="00A3107B"/>
    <w:rsid w:val="00A363D4"/>
    <w:rsid w:val="00A444E0"/>
    <w:rsid w:val="00A630BF"/>
    <w:rsid w:val="00A76056"/>
    <w:rsid w:val="00AB5ED5"/>
    <w:rsid w:val="00AC3B05"/>
    <w:rsid w:val="00AD241F"/>
    <w:rsid w:val="00AF63D9"/>
    <w:rsid w:val="00AF66CD"/>
    <w:rsid w:val="00B04A52"/>
    <w:rsid w:val="00B1449D"/>
    <w:rsid w:val="00B33D7D"/>
    <w:rsid w:val="00B54844"/>
    <w:rsid w:val="00B56E11"/>
    <w:rsid w:val="00B63B49"/>
    <w:rsid w:val="00B77A96"/>
    <w:rsid w:val="00BA1085"/>
    <w:rsid w:val="00BA5777"/>
    <w:rsid w:val="00BA75A4"/>
    <w:rsid w:val="00BB33A9"/>
    <w:rsid w:val="00BE3C4B"/>
    <w:rsid w:val="00BE5872"/>
    <w:rsid w:val="00BF4CF5"/>
    <w:rsid w:val="00C22190"/>
    <w:rsid w:val="00C34971"/>
    <w:rsid w:val="00C52575"/>
    <w:rsid w:val="00C6479F"/>
    <w:rsid w:val="00C73BDA"/>
    <w:rsid w:val="00CB38DB"/>
    <w:rsid w:val="00CD6DF0"/>
    <w:rsid w:val="00D13048"/>
    <w:rsid w:val="00D17C1E"/>
    <w:rsid w:val="00D20F03"/>
    <w:rsid w:val="00D30387"/>
    <w:rsid w:val="00D42784"/>
    <w:rsid w:val="00D57DFD"/>
    <w:rsid w:val="00D86FFD"/>
    <w:rsid w:val="00D9329D"/>
    <w:rsid w:val="00D97149"/>
    <w:rsid w:val="00DA02CC"/>
    <w:rsid w:val="00DA4FD6"/>
    <w:rsid w:val="00DE051D"/>
    <w:rsid w:val="00E44659"/>
    <w:rsid w:val="00E71480"/>
    <w:rsid w:val="00E87DF4"/>
    <w:rsid w:val="00E9006F"/>
    <w:rsid w:val="00EC7530"/>
    <w:rsid w:val="00EF69DC"/>
    <w:rsid w:val="00EF7259"/>
    <w:rsid w:val="00F06DA3"/>
    <w:rsid w:val="00F278D4"/>
    <w:rsid w:val="00F3235D"/>
    <w:rsid w:val="00F55E17"/>
    <w:rsid w:val="00F62231"/>
    <w:rsid w:val="00F70DE8"/>
    <w:rsid w:val="00F96664"/>
    <w:rsid w:val="00FA3858"/>
    <w:rsid w:val="00FB099A"/>
    <w:rsid w:val="00FC0E66"/>
    <w:rsid w:val="00FC565B"/>
    <w:rsid w:val="00FD6B37"/>
    <w:rsid w:val="00FE1946"/>
    <w:rsid w:val="00FE363A"/>
    <w:rsid w:val="00FF2A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1F0F345"/>
  <w15:chartTrackingRefBased/>
  <w15:docId w15:val="{0F4FDE85-585F-40C9-8A41-0E83676635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customStyle="1" w:styleId="ParagraphStyle9Size">
    <w:name w:val="Paragraph Style 9 Size"/>
    <w:basedOn w:val="Normal"/>
    <w:uiPriority w:val="99"/>
    <w:rsid w:val="007F68DF"/>
    <w:pPr>
      <w:autoSpaceDE w:val="0"/>
      <w:autoSpaceDN w:val="0"/>
      <w:adjustRightInd w:val="0"/>
      <w:spacing w:after="0" w:line="280" w:lineRule="atLeast"/>
      <w:jc w:val="both"/>
      <w:textAlignment w:val="center"/>
    </w:pPr>
    <w:rPr>
      <w:rFonts w:ascii="Lato Light" w:eastAsia="Calibri" w:hAnsi="Lato Light" w:cs="Lato Light"/>
      <w:color w:val="58585B"/>
      <w:sz w:val="18"/>
      <w:szCs w:val="18"/>
    </w:rPr>
  </w:style>
  <w:style w:type="paragraph" w:customStyle="1" w:styleId="BasicParagraph">
    <w:name w:val="[Basic Paragraph]"/>
    <w:basedOn w:val="Normal"/>
    <w:uiPriority w:val="99"/>
    <w:rsid w:val="000854CF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</w:rPr>
  </w:style>
  <w:style w:type="character" w:customStyle="1" w:styleId="CharacterStyle1">
    <w:name w:val="Character Style 1"/>
    <w:uiPriority w:val="99"/>
    <w:rsid w:val="000A0981"/>
    <w:rPr>
      <w:rFonts w:ascii="Cormorant Garamond" w:hAnsi="Cormorant Garamond" w:cs="Cormorant Garamond"/>
      <w:b/>
      <w:bCs/>
      <w:color w:val="404041"/>
      <w:spacing w:val="18"/>
      <w:sz w:val="36"/>
      <w:szCs w:val="36"/>
    </w:rPr>
  </w:style>
  <w:style w:type="character" w:customStyle="1" w:styleId="CharacterStyle2">
    <w:name w:val="Character Style 2"/>
    <w:uiPriority w:val="99"/>
    <w:rsid w:val="00F3235D"/>
    <w:rPr>
      <w:rFonts w:ascii="Lato" w:hAnsi="Lato" w:cs="Lato"/>
      <w:b/>
      <w:bCs/>
      <w:color w:val="58585B"/>
      <w:sz w:val="18"/>
      <w:szCs w:val="18"/>
    </w:rPr>
  </w:style>
  <w:style w:type="paragraph" w:customStyle="1" w:styleId="NoParagraphStyle">
    <w:name w:val="[No Paragraph Style]"/>
    <w:rsid w:val="001A4D1A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</w:rPr>
  </w:style>
  <w:style w:type="character" w:styleId="YerTutucuMetni">
    <w:name w:val="Placeholder Text"/>
    <w:basedOn w:val="VarsaylanParagrafYazTipi"/>
    <w:uiPriority w:val="99"/>
    <w:semiHidden/>
    <w:rsid w:val="008F3B2C"/>
    <w:rPr>
      <w:color w:val="808080"/>
    </w:rPr>
  </w:style>
  <w:style w:type="paragraph" w:customStyle="1" w:styleId="Normal10pt">
    <w:name w:val="Normal 10pt"/>
    <w:basedOn w:val="NoParagraphStyle"/>
    <w:uiPriority w:val="99"/>
    <w:rsid w:val="00D42784"/>
    <w:pPr>
      <w:suppressAutoHyphens/>
      <w:spacing w:line="300" w:lineRule="atLeast"/>
    </w:pPr>
    <w:rPr>
      <w:rFonts w:ascii="Lato" w:hAnsi="Lato" w:cs="Lato"/>
      <w:color w:val="2D2B2B"/>
      <w:sz w:val="20"/>
      <w:szCs w:val="20"/>
    </w:rPr>
  </w:style>
  <w:style w:type="character" w:customStyle="1" w:styleId="BodyBold">
    <w:name w:val="Body Bold"/>
    <w:uiPriority w:val="99"/>
    <w:rsid w:val="00BA5777"/>
    <w:rPr>
      <w:sz w:val="22"/>
      <w:szCs w:val="22"/>
    </w:rPr>
  </w:style>
  <w:style w:type="paragraph" w:styleId="ListeParagraf">
    <w:name w:val="List Paragraph"/>
    <w:basedOn w:val="Normal"/>
    <w:uiPriority w:val="34"/>
    <w:qFormat/>
    <w:rsid w:val="001F7961"/>
    <w:pPr>
      <w:ind w:left="720"/>
      <w:contextualSpacing/>
    </w:pPr>
  </w:style>
  <w:style w:type="paragraph" w:styleId="stBilgi">
    <w:name w:val="header"/>
    <w:basedOn w:val="Normal"/>
    <w:link w:val="stBilgiChar"/>
    <w:uiPriority w:val="99"/>
    <w:unhideWhenUsed/>
    <w:rsid w:val="00AB5E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AB5ED5"/>
  </w:style>
  <w:style w:type="paragraph" w:styleId="AltBilgi">
    <w:name w:val="footer"/>
    <w:basedOn w:val="Normal"/>
    <w:link w:val="AltBilgiChar"/>
    <w:uiPriority w:val="99"/>
    <w:unhideWhenUsed/>
    <w:rsid w:val="00AB5E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AB5ED5"/>
  </w:style>
  <w:style w:type="paragraph" w:styleId="KonuBal">
    <w:name w:val="Title"/>
    <w:link w:val="KonuBalChar"/>
    <w:uiPriority w:val="10"/>
    <w:qFormat/>
    <w:rsid w:val="007413C6"/>
    <w:pPr>
      <w:keepNext/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  <w:outlineLvl w:val="0"/>
    </w:pPr>
    <w:rPr>
      <w:rFonts w:ascii="Helvetica Neue Thin" w:eastAsia="Arial Unicode MS" w:hAnsi="Helvetica Neue Thin" w:cs="Arial Unicode MS"/>
      <w:color w:val="444444"/>
      <w:sz w:val="50"/>
      <w:szCs w:val="50"/>
      <w:bdr w:val="nil"/>
      <w:lang w:val="tr-TR" w:eastAsia="tr-TR"/>
      <w14:textOutline w14:w="0" w14:cap="flat" w14:cmpd="sng" w14:algn="ctr">
        <w14:noFill/>
        <w14:prstDash w14:val="solid"/>
        <w14:bevel/>
      </w14:textOutline>
    </w:rPr>
  </w:style>
  <w:style w:type="character" w:customStyle="1" w:styleId="KonuBalChar">
    <w:name w:val="Konu Başlığı Char"/>
    <w:basedOn w:val="VarsaylanParagrafYazTipi"/>
    <w:link w:val="KonuBal"/>
    <w:uiPriority w:val="10"/>
    <w:rsid w:val="007413C6"/>
    <w:rPr>
      <w:rFonts w:ascii="Helvetica Neue Thin" w:eastAsia="Arial Unicode MS" w:hAnsi="Helvetica Neue Thin" w:cs="Arial Unicode MS"/>
      <w:color w:val="444444"/>
      <w:sz w:val="50"/>
      <w:szCs w:val="50"/>
      <w:bdr w:val="nil"/>
      <w:lang w:val="tr-TR" w:eastAsia="tr-TR"/>
      <w14:textOutline w14:w="0" w14:cap="flat" w14:cmpd="sng" w14:algn="ctr">
        <w14:noFill/>
        <w14:prstDash w14:val="solid"/>
        <w14:bevel/>
      </w14:textOutline>
    </w:rPr>
  </w:style>
  <w:style w:type="paragraph" w:customStyle="1" w:styleId="Heading">
    <w:name w:val="Heading"/>
    <w:next w:val="Normal"/>
    <w:rsid w:val="00A630BF"/>
    <w:pPr>
      <w:keepNext/>
      <w:pBdr>
        <w:top w:val="nil"/>
        <w:left w:val="nil"/>
        <w:bottom w:val="nil"/>
        <w:right w:val="nil"/>
        <w:between w:val="nil"/>
        <w:bar w:val="nil"/>
      </w:pBdr>
      <w:spacing w:after="100" w:line="288" w:lineRule="auto"/>
      <w:outlineLvl w:val="0"/>
    </w:pPr>
    <w:rPr>
      <w:rFonts w:ascii="Helvetica Neue" w:eastAsia="Arial Unicode MS" w:hAnsi="Helvetica Neue" w:cs="Arial Unicode MS"/>
      <w:color w:val="000000"/>
      <w:sz w:val="20"/>
      <w:szCs w:val="20"/>
      <w:bdr w:val="nil"/>
      <w:lang w:val="tr-TR" w:eastAsia="tr-TR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2">
    <w:name w:val="Body 2"/>
    <w:rsid w:val="0073378C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 Thin" w:eastAsia="Arial Unicode MS" w:hAnsi="Helvetica Neue Thin" w:cs="Arial Unicode MS"/>
      <w:color w:val="FBFDFF"/>
      <w:sz w:val="18"/>
      <w:szCs w:val="18"/>
      <w:bdr w:val="nil"/>
      <w:lang w:val="tr-TR" w:eastAsia="tr-TR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">
    <w:name w:val="Body"/>
    <w:rsid w:val="009654D8"/>
    <w:pPr>
      <w:pBdr>
        <w:top w:val="nil"/>
        <w:left w:val="nil"/>
        <w:bottom w:val="nil"/>
        <w:right w:val="nil"/>
        <w:between w:val="nil"/>
        <w:bar w:val="nil"/>
      </w:pBdr>
      <w:spacing w:after="80" w:line="288" w:lineRule="auto"/>
    </w:pPr>
    <w:rPr>
      <w:rFonts w:ascii="Helvetica Neue" w:eastAsia="Arial Unicode MS" w:hAnsi="Helvetica Neue" w:cs="Arial Unicode MS"/>
      <w:color w:val="444444"/>
      <w:sz w:val="20"/>
      <w:szCs w:val="20"/>
      <w:bdr w:val="nil"/>
      <w:lang w:val="tr-TR" w:eastAsia="tr-TR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715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fontTable" Target="fontTable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Custom 56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27555D"/>
      </a:accent1>
      <a:accent2>
        <a:srgbClr val="D7AA89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Belge" ma:contentTypeID="0x01010034B9F2C05EAD15418A81B123EA1CD68F" ma:contentTypeVersion="17" ma:contentTypeDescription="Yeni belge oluşturun." ma:contentTypeScope="" ma:versionID="ed0f092bd22af96ef8f233890a616797">
  <xsd:schema xmlns:xsd="http://www.w3.org/2001/XMLSchema" xmlns:xs="http://www.w3.org/2001/XMLSchema" xmlns:p="http://schemas.microsoft.com/office/2006/metadata/properties" xmlns:ns2="51509a46-4eda-46bc-9b58-5bf3a97eb5ca" xmlns:ns3="23339c29-8631-4b5b-a300-8a6c222c94fa" targetNamespace="http://schemas.microsoft.com/office/2006/metadata/properties" ma:root="true" ma:fieldsID="395cf3b7dde82d650e913e682b1dabad" ns2:_="" ns3:_="">
    <xsd:import namespace="51509a46-4eda-46bc-9b58-5bf3a97eb5ca"/>
    <xsd:import namespace="23339c29-8631-4b5b-a300-8a6c222c94f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1509a46-4eda-46bc-9b58-5bf3a97eb5c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3" nillable="true" ma:taxonomy="true" ma:internalName="lcf76f155ced4ddcb4097134ff3c332f" ma:taxonomyFieldName="MediaServiceImageTags" ma:displayName="Resim Etiketleri" ma:readOnly="false" ma:fieldId="{5cf76f15-5ced-4ddc-b409-7134ff3c332f}" ma:taxonomyMulti="true" ma:sspId="daca847f-7ba5-47f8-b4d5-c41b7fdcada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339c29-8631-4b5b-a300-8a6c222c94fa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6be56784-8589-4fe7-a930-166a225a92a3}" ma:internalName="TaxCatchAll" ma:showField="CatchAllData" ma:web="23339c29-8631-4b5b-a300-8a6c222c94f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Paylaşılanla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Ayrıntıları ile Paylaşıldı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İçerik Türü"/>
        <xsd:element ref="dc:title" minOccurs="0" maxOccurs="1" ma:index="4" ma:displayName="Başlık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1509a46-4eda-46bc-9b58-5bf3a97eb5ca">
      <Terms xmlns="http://schemas.microsoft.com/office/infopath/2007/PartnerControls"/>
    </lcf76f155ced4ddcb4097134ff3c332f>
    <TaxCatchAll xmlns="23339c29-8631-4b5b-a300-8a6c222c94fa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C62B267-79A1-4902-AE33-63F810AF5FB4}"/>
</file>

<file path=customXml/itemProps2.xml><?xml version="1.0" encoding="utf-8"?>
<ds:datastoreItem xmlns:ds="http://schemas.openxmlformats.org/officeDocument/2006/customXml" ds:itemID="{BF27CE0D-118B-4CCF-82A0-E19CA129F751}">
  <ds:schemaRefs>
    <ds:schemaRef ds:uri="http://schemas.microsoft.com/office/2006/metadata/properties"/>
    <ds:schemaRef ds:uri="http://schemas.microsoft.com/office/infopath/2007/PartnerControls"/>
    <ds:schemaRef ds:uri="51509a46-4eda-46bc-9b58-5bf3a97eb5ca"/>
    <ds:schemaRef ds:uri="23339c29-8631-4b5b-a300-8a6c222c94fa"/>
  </ds:schemaRefs>
</ds:datastoreItem>
</file>

<file path=customXml/itemProps3.xml><?xml version="1.0" encoding="utf-8"?>
<ds:datastoreItem xmlns:ds="http://schemas.openxmlformats.org/officeDocument/2006/customXml" ds:itemID="{BBC9AA45-50B7-471C-9A0C-A217F6F2A8CE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2B8E8BFF-C9F3-421C-95E4-82CE0C01877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</Pages>
  <Words>493</Words>
  <Characters>2813</Characters>
  <Application>Microsoft Office Word</Application>
  <DocSecurity>0</DocSecurity>
  <Lines>23</Lines>
  <Paragraphs>6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3300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Mohammad Dalloul</dc:creator>
  <cp:keywords/>
  <dc:description/>
  <cp:lastModifiedBy>Didem Yıldırım</cp:lastModifiedBy>
  <cp:revision>32</cp:revision>
  <dcterms:created xsi:type="dcterms:W3CDTF">2023-09-29T07:43:00Z</dcterms:created>
  <dcterms:modified xsi:type="dcterms:W3CDTF">2024-02-20T11:17:00Z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0x01010034B9F2C05EAD15418A81B123EA1CD68F</vt:lpwstr>
  </property>
  <property fmtid="{D5CDD505-2E9C-101B-9397-08002B2CF9AE}" pid="3" name="MediaServiceImageTags">
    <vt:lpwstr/>
  </property>
  <property fmtid="{D5CDD505-2E9C-101B-9397-08002B2CF9AE}" pid="5" name="docLang">
    <vt:lpwstr>en</vt:lpwstr>
  </property>
</Properties>
</file>