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6F7" w14:textId="7DBC50B0" w:rsidR="00D30387" w:rsidRPr="00A14D8D" w:rsidRDefault="00DF00EB" w:rsidP="007C4C0D">
      <w:pPr>
        <w:rPr>
          <w:rFonts w:ascii="Arial" w:hAnsi="Arial" w:cs="Arial"/>
          <w:sz w:val="20"/>
          <w:szCs w:val="20"/>
        </w:rPr>
      </w:pPr>
      <w:r w:rsidRPr="00A14D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A88131" wp14:editId="3C706786">
                <wp:simplePos x="0" y="0"/>
                <wp:positionH relativeFrom="column">
                  <wp:posOffset>-113665</wp:posOffset>
                </wp:positionH>
                <wp:positionV relativeFrom="paragraph">
                  <wp:posOffset>307340</wp:posOffset>
                </wp:positionV>
                <wp:extent cx="4370070" cy="4876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07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360C8" w14:textId="6469A5EE" w:rsidR="000C7BEB" w:rsidRPr="009A7F39" w:rsidRDefault="00476F07" w:rsidP="009A7F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  <w:t xml:space="preserve">Zeynep </w:t>
                            </w:r>
                            <w:r w:rsidR="00E95822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  <w:t xml:space="preserve">Deniz Çınar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8813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8.95pt;margin-top:24.2pt;width:344.1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" filled="f" stroked="f" strokeweight=".5pt">
                <v:textbox>
                  <w:txbxContent>
                    <w:p w14:paraId="5BF360C8" w14:textId="6469A5EE" w:rsidR="000C7BEB" w:rsidRPr="009A7F39" w:rsidRDefault="00476F07" w:rsidP="009A7F39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  <w:t xml:space="preserve">Zeynep </w:t>
                      </w:r>
                      <w:r w:rsidR="00E95822"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  <w:t xml:space="preserve">Deniz Çınar </w:t>
                      </w:r>
                    </w:p>
                  </w:txbxContent>
                </v:textbox>
              </v:shape>
            </w:pict>
          </mc:Fallback>
        </mc:AlternateContent>
      </w:r>
    </w:p>
    <w:p w14:paraId="63F7C0AD" w14:textId="11838EFE" w:rsidR="00D30387" w:rsidRPr="00A14D8D" w:rsidRDefault="00D30387" w:rsidP="007C4C0D">
      <w:pPr>
        <w:rPr>
          <w:rFonts w:ascii="Arial" w:hAnsi="Arial" w:cs="Arial"/>
          <w:sz w:val="20"/>
          <w:szCs w:val="20"/>
        </w:rPr>
      </w:pPr>
    </w:p>
    <w:p w14:paraId="64398DD1" w14:textId="546790CF" w:rsidR="00D30387" w:rsidRPr="00A14D8D" w:rsidRDefault="00D30387" w:rsidP="007C4C0D">
      <w:pPr>
        <w:rPr>
          <w:rFonts w:ascii="Arial" w:hAnsi="Arial" w:cs="Arial"/>
          <w:sz w:val="20"/>
          <w:szCs w:val="20"/>
        </w:rPr>
      </w:pPr>
      <w:r w:rsidRPr="00A14D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765A70" wp14:editId="120DCFC4">
                <wp:simplePos x="0" y="0"/>
                <wp:positionH relativeFrom="column">
                  <wp:posOffset>-106045</wp:posOffset>
                </wp:positionH>
                <wp:positionV relativeFrom="paragraph">
                  <wp:posOffset>132080</wp:posOffset>
                </wp:positionV>
                <wp:extent cx="2348865" cy="285115"/>
                <wp:effectExtent l="0" t="0" r="0" b="635"/>
                <wp:wrapNone/>
                <wp:docPr id="957" name="Text Box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709A8" w14:textId="143F1529" w:rsidR="000C7BEB" w:rsidRPr="000C7BEB" w:rsidRDefault="00822496" w:rsidP="000C7BEB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000000" w:themeColor="text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62A"/>
                                <w:sz w:val="20"/>
                                <w:szCs w:val="20"/>
                              </w:rPr>
                              <w:t>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5A70" id="Text Box 957" o:spid="_x0000_s1027" type="#_x0000_t202" style="position:absolute;margin-left:-8.35pt;margin-top:10.4pt;width:184.95pt;height:22.4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" filled="f" stroked="f" strokeweight=".5pt">
                <v:textbox>
                  <w:txbxContent>
                    <w:p w14:paraId="621709A8" w14:textId="143F1529" w:rsidR="000C7BEB" w:rsidRPr="000C7BEB" w:rsidRDefault="00822496" w:rsidP="000C7BEB">
                      <w:pPr>
                        <w:spacing w:after="0" w:line="240" w:lineRule="auto"/>
                        <w:rPr>
                          <w:rFonts w:ascii="Raleway Medium" w:hAnsi="Raleway Medium"/>
                          <w:color w:val="000000" w:themeColor="text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1D262A"/>
                          <w:sz w:val="20"/>
                          <w:szCs w:val="20"/>
                        </w:rPr>
                        <w:t>Associate</w:t>
                      </w:r>
                    </w:p>
                  </w:txbxContent>
                </v:textbox>
              </v:shape>
            </w:pict>
          </mc:Fallback>
        </mc:AlternateContent>
      </w:r>
    </w:p>
    <w:p w14:paraId="6D80FB1A" w14:textId="6915A09F" w:rsidR="00D30387" w:rsidRPr="00A14D8D" w:rsidRDefault="00D30387" w:rsidP="007C4C0D">
      <w:pPr>
        <w:rPr>
          <w:rFonts w:ascii="Arial" w:hAnsi="Arial" w:cs="Arial"/>
          <w:sz w:val="20"/>
          <w:szCs w:val="20"/>
        </w:rPr>
      </w:pPr>
    </w:p>
    <w:p w14:paraId="30B11982" w14:textId="30405EEB" w:rsidR="002E134E" w:rsidRPr="00731E89" w:rsidRDefault="00A14D8D" w:rsidP="00731E89">
      <w:pPr>
        <w:rPr>
          <w:rFonts w:ascii="Arial" w:hAnsi="Arial" w:cs="Arial"/>
          <w:b/>
          <w:bCs/>
          <w:sz w:val="20"/>
          <w:szCs w:val="20"/>
        </w:rPr>
      </w:pPr>
      <w:r w:rsidRPr="00731E89">
        <w:rPr>
          <w:rFonts w:ascii="Arial" w:hAnsi="Arial" w:cs="Arial"/>
          <w:b/>
          <w:bCs/>
          <w:sz w:val="20"/>
          <w:szCs w:val="20"/>
        </w:rPr>
        <w:t>Selective Work Experience on Construction and Dispute Resolution</w:t>
      </w:r>
      <w:r w:rsidR="00D30387" w:rsidRPr="00A14D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B11C2" wp14:editId="10FCBC6F">
                <wp:simplePos x="0" y="0"/>
                <wp:positionH relativeFrom="column">
                  <wp:posOffset>-3253105</wp:posOffset>
                </wp:positionH>
                <wp:positionV relativeFrom="paragraph">
                  <wp:posOffset>531495</wp:posOffset>
                </wp:positionV>
                <wp:extent cx="2891155" cy="8377555"/>
                <wp:effectExtent l="0" t="0" r="4445" b="4445"/>
                <wp:wrapNone/>
                <wp:docPr id="1273" name="Rectangle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8377555"/>
                        </a:xfrm>
                        <a:prstGeom prst="rect">
                          <a:avLst/>
                        </a:prstGeom>
                        <a:solidFill>
                          <a:srgbClr val="2431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0D18D" id="Rectangle 1273" o:spid="_x0000_s1026" style="position:absolute;margin-left:-256.15pt;margin-top:41.85pt;width:227.65pt;height:659.65pt;z-index:25144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" fillcolor="#243137" stroked="f" strokeweight="1pt"/>
            </w:pict>
          </mc:Fallback>
        </mc:AlternateContent>
      </w:r>
    </w:p>
    <w:p w14:paraId="79EA43DE" w14:textId="7D399071" w:rsidR="00476F07" w:rsidRPr="00A14D8D" w:rsidRDefault="002E134E" w:rsidP="00476F0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14D8D">
        <w:rPr>
          <w:rFonts w:ascii="Arial" w:hAnsi="Arial" w:cs="Arial"/>
          <w:b/>
          <w:bCs/>
          <w:sz w:val="20"/>
          <w:szCs w:val="20"/>
          <w:lang w:val="en-GB"/>
        </w:rPr>
        <w:t>Projects and Consultancy</w:t>
      </w:r>
    </w:p>
    <w:p w14:paraId="251D7DDC" w14:textId="467A6B08" w:rsidR="00627DFF" w:rsidRDefault="00627DFF" w:rsidP="00627DFF">
      <w:pPr>
        <w:pStyle w:val="ListParagraph"/>
        <w:rPr>
          <w:rFonts w:ascii="Arial" w:hAnsi="Arial" w:cs="Arial"/>
          <w:sz w:val="20"/>
          <w:szCs w:val="20"/>
          <w:lang w:val="en-GB"/>
        </w:rPr>
      </w:pPr>
      <w:r w:rsidRPr="00627DFF">
        <w:rPr>
          <w:rFonts w:ascii="Arial" w:hAnsi="Arial" w:cs="Arial"/>
          <w:sz w:val="20"/>
          <w:szCs w:val="20"/>
        </w:rPr>
        <w:t>.</w:t>
      </w:r>
    </w:p>
    <w:p w14:paraId="627ABFB6" w14:textId="034C6724" w:rsidR="006D7C05" w:rsidRPr="00A14D8D" w:rsidRDefault="006D7C05" w:rsidP="006D7C0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>Tender reviews for an Italian construction company in various countries including Lesotho and Saudi Arabia.</w:t>
      </w:r>
    </w:p>
    <w:p w14:paraId="02A8C54B" w14:textId="37661685" w:rsidR="006D7C05" w:rsidRPr="00A14D8D" w:rsidRDefault="002E134E" w:rsidP="006D7C0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>Preparation of the DD report before the merger and acquisition</w:t>
      </w:r>
    </w:p>
    <w:p w14:paraId="50248D92" w14:textId="67171C77" w:rsidR="00756D02" w:rsidRPr="00A14D8D" w:rsidRDefault="00756D02" w:rsidP="00756D0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>Experience on the operation and management of contracts in matters of construction law.</w:t>
      </w:r>
    </w:p>
    <w:p w14:paraId="78684D67" w14:textId="4D9AB2C0" w:rsidR="00C966CC" w:rsidRPr="00A14D8D" w:rsidRDefault="00C966CC" w:rsidP="00C966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>Preparing various legal documents for pre and post arbitral procedures</w:t>
      </w:r>
    </w:p>
    <w:p w14:paraId="11FAA3E8" w14:textId="567A5F0E" w:rsidR="00DA1E70" w:rsidRPr="00A14D8D" w:rsidRDefault="00DA1E70" w:rsidP="008266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 xml:space="preserve">Ensuring international inter-branch coordination and compliance with internal regulations and procedures for a foreign </w:t>
      </w:r>
      <w:r w:rsidR="00F37AD3" w:rsidRPr="00A14D8D">
        <w:rPr>
          <w:rFonts w:ascii="Arial" w:hAnsi="Arial" w:cs="Arial"/>
          <w:sz w:val="20"/>
          <w:szCs w:val="20"/>
          <w:lang w:val="en-GB"/>
        </w:rPr>
        <w:t xml:space="preserve">construction </w:t>
      </w:r>
      <w:r w:rsidRPr="00A14D8D">
        <w:rPr>
          <w:rFonts w:ascii="Arial" w:hAnsi="Arial" w:cs="Arial"/>
          <w:sz w:val="20"/>
          <w:szCs w:val="20"/>
          <w:lang w:val="en-GB"/>
        </w:rPr>
        <w:t>company.</w:t>
      </w:r>
    </w:p>
    <w:p w14:paraId="2EFD72BD" w14:textId="2F9D8237" w:rsidR="00740BFB" w:rsidRDefault="009F2451" w:rsidP="00740BF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21380B5" wp14:editId="6484C997">
                <wp:simplePos x="0" y="0"/>
                <wp:positionH relativeFrom="column">
                  <wp:posOffset>-2414905</wp:posOffset>
                </wp:positionH>
                <wp:positionV relativeFrom="paragraph">
                  <wp:posOffset>8255</wp:posOffset>
                </wp:positionV>
                <wp:extent cx="1920240" cy="4312920"/>
                <wp:effectExtent l="0" t="0" r="0" b="0"/>
                <wp:wrapTight wrapText="bothSides">
                  <wp:wrapPolygon edited="0">
                    <wp:start x="643" y="0"/>
                    <wp:lineTo x="643" y="21466"/>
                    <wp:lineTo x="20786" y="21466"/>
                    <wp:lineTo x="20786" y="0"/>
                    <wp:lineTo x="643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43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7CD8B" w14:textId="52909A8C" w:rsidR="00331D02" w:rsidRPr="00E85B5E" w:rsidRDefault="00704436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d</w:t>
                            </w:r>
                            <w:r w:rsidR="00AC635B" w:rsidRPr="00E85B5E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eniz.cinar</w:t>
                            </w:r>
                            <w:r w:rsidR="00331D02" w:rsidRPr="00E85B5E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@</w:t>
                            </w:r>
                            <w:r w:rsidR="00883C55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y</w:t>
                            </w:r>
                            <w:r w:rsidR="00331D02" w:rsidRPr="00E85B5E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cetinel.av.tr</w:t>
                            </w:r>
                          </w:p>
                          <w:p w14:paraId="5FCE6FF3" w14:textId="0945354C" w:rsidR="00331D02" w:rsidRPr="0026661F" w:rsidRDefault="00704436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26661F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+90 544 245 66 94</w:t>
                            </w:r>
                          </w:p>
                          <w:p w14:paraId="6E92CE1B" w14:textId="77777777" w:rsidR="00704436" w:rsidRPr="00E85B5E" w:rsidRDefault="00704436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</w:pPr>
                          </w:p>
                          <w:p w14:paraId="0DA9A2F5" w14:textId="77777777" w:rsidR="00331D02" w:rsidRPr="00E85B5E" w:rsidRDefault="00331D02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7696E"/>
                                <w:sz w:val="20"/>
                                <w:szCs w:val="20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color w:val="67696E"/>
                                <w:sz w:val="20"/>
                                <w:szCs w:val="20"/>
                              </w:rPr>
                              <w:t>Nationality</w:t>
                            </w:r>
                          </w:p>
                          <w:p w14:paraId="3FDD5723" w14:textId="77777777" w:rsidR="00331D02" w:rsidRPr="00E85B5E" w:rsidRDefault="00331D02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  <w:t>Turkish</w:t>
                            </w:r>
                          </w:p>
                          <w:p w14:paraId="2964B428" w14:textId="77777777" w:rsidR="00331D02" w:rsidRPr="00E85B5E" w:rsidRDefault="00331D02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BFDFF"/>
                                <w:sz w:val="20"/>
                                <w:szCs w:val="20"/>
                              </w:rPr>
                            </w:pPr>
                          </w:p>
                          <w:p w14:paraId="17601F3A" w14:textId="77777777" w:rsidR="00331D02" w:rsidRPr="00E85B5E" w:rsidRDefault="00331D02" w:rsidP="009A7F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7696E"/>
                                <w:sz w:val="20"/>
                                <w:szCs w:val="20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color w:val="67696E"/>
                                <w:sz w:val="20"/>
                                <w:szCs w:val="20"/>
                              </w:rPr>
                              <w:t>Languages</w:t>
                            </w:r>
                          </w:p>
                          <w:p w14:paraId="5F4A5C02" w14:textId="284609BF" w:rsidR="00AC635B" w:rsidRPr="00E85B5E" w:rsidRDefault="00AC635B" w:rsidP="00AC63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Turkish </w:t>
                            </w:r>
                            <w:r w:rsidR="0075440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Pr="00E85B5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Native</w:t>
                            </w:r>
                            <w:r w:rsidR="0075440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),</w:t>
                            </w:r>
                          </w:p>
                          <w:p w14:paraId="77A4DBD2" w14:textId="27FC912B" w:rsidR="00DA469E" w:rsidRPr="00E85B5E" w:rsidRDefault="00AC635B" w:rsidP="00740B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French</w:t>
                            </w:r>
                            <w:r w:rsidR="00740BFB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English</w:t>
                            </w:r>
                            <w:proofErr w:type="gramEnd"/>
                            <w:r w:rsidR="00740BFB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DA469E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German</w:t>
                            </w:r>
                            <w:proofErr w:type="spellEnd"/>
                          </w:p>
                          <w:p w14:paraId="6FA3BD5F" w14:textId="77777777" w:rsidR="00DA469E" w:rsidRPr="00E85B5E" w:rsidRDefault="00DA469E" w:rsidP="00AC63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127E413" w14:textId="77777777" w:rsidR="00DF40CA" w:rsidRDefault="00DF40CA" w:rsidP="00DF40CA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Education</w:t>
                            </w:r>
                          </w:p>
                          <w:p w14:paraId="54F2839C" w14:textId="1F59F3AB" w:rsidR="00F20A0E" w:rsidRPr="00E85B5E" w:rsidRDefault="00F20A0E" w:rsidP="002137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University of Galatasaray: Equivalence for LL.B. in Turkish Law</w:t>
                            </w:r>
                          </w:p>
                          <w:p w14:paraId="5559C568" w14:textId="6F4E957E" w:rsidR="00F20A0E" w:rsidRPr="00E85B5E" w:rsidRDefault="00AD640F" w:rsidP="002137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Université de Bourgogne</w:t>
                            </w:r>
                            <w:r w:rsidR="00740BFB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International Business Law, LLM</w:t>
                            </w:r>
                          </w:p>
                          <w:p w14:paraId="416AAF4E" w14:textId="77777777" w:rsidR="00740BFB" w:rsidRPr="00E85B5E" w:rsidRDefault="00200393" w:rsidP="00740B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Université de </w:t>
                            </w:r>
                            <w:proofErr w:type="spellStart"/>
                            <w:proofErr w:type="gramStart"/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Bourgogne</w:t>
                            </w:r>
                            <w:r w:rsidR="00740BFB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LLB</w:t>
                            </w:r>
                            <w:proofErr w:type="spellEnd"/>
                            <w:proofErr w:type="gramEnd"/>
                          </w:p>
                          <w:p w14:paraId="548A4DF1" w14:textId="17DEDDEB" w:rsidR="0021373A" w:rsidRPr="00E85B5E" w:rsidRDefault="0021373A" w:rsidP="00740B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Saint Benoît French </w:t>
                            </w:r>
                            <w:r w:rsidR="00740BFB"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Pr="00E85B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High School </w:t>
                            </w:r>
                          </w:p>
                          <w:p w14:paraId="58DCEDD7" w14:textId="77777777" w:rsidR="0021373A" w:rsidRPr="00E85B5E" w:rsidRDefault="0021373A" w:rsidP="002137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18B9DDC" w14:textId="77777777" w:rsidR="00200393" w:rsidRPr="00E85B5E" w:rsidRDefault="00200393" w:rsidP="00F20A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8E8A87E" w14:textId="77777777" w:rsidR="00200393" w:rsidRPr="00E85B5E" w:rsidRDefault="00200393" w:rsidP="00F20A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5120BAE" w14:textId="77777777" w:rsidR="00200393" w:rsidRPr="00E85B5E" w:rsidRDefault="00200393" w:rsidP="00F20A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6AFDCAC" w14:textId="77777777" w:rsidR="00F20A0E" w:rsidRPr="00E85B5E" w:rsidRDefault="00F20A0E" w:rsidP="00F20A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ADC0AB" w14:textId="1C9C8144" w:rsidR="00B56E11" w:rsidRPr="00E85B5E" w:rsidRDefault="00B56E11" w:rsidP="009A7F3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80B5" id="Text Box 8" o:spid="_x0000_s1028" type="#_x0000_t202" style="position:absolute;left:0;text-align:left;margin-left:-190.15pt;margin-top:.65pt;width:151.2pt;height:339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" filled="f" stroked="f" strokeweight=".5pt">
                <v:textbox>
                  <w:txbxContent>
                    <w:p w14:paraId="3B17CD8B" w14:textId="52909A8C" w:rsidR="00331D02" w:rsidRPr="00E85B5E" w:rsidRDefault="00704436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</w:pPr>
                      <w:r w:rsidRPr="00E85B5E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d</w:t>
                      </w:r>
                      <w:r w:rsidR="00AC635B" w:rsidRPr="00E85B5E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eniz.cinar</w:t>
                      </w:r>
                      <w:r w:rsidR="00331D02" w:rsidRPr="00E85B5E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@</w:t>
                      </w:r>
                      <w:r w:rsidR="00883C55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y</w:t>
                      </w:r>
                      <w:r w:rsidR="00331D02" w:rsidRPr="00E85B5E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cetinel.av.tr</w:t>
                      </w:r>
                    </w:p>
                    <w:p w14:paraId="5FCE6FF3" w14:textId="0945354C" w:rsidR="00331D02" w:rsidRPr="0026661F" w:rsidRDefault="00704436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26661F">
                        <w:rPr>
                          <w:rFonts w:ascii="Arial" w:hAnsi="Arial" w:cs="Arial"/>
                          <w:b/>
                          <w:bCs/>
                          <w:color w:val="BFBFBF" w:themeColor="background1" w:themeShade="BF"/>
                          <w:sz w:val="20"/>
                          <w:szCs w:val="20"/>
                        </w:rPr>
                        <w:t>+90 544 245 66 94</w:t>
                      </w:r>
                    </w:p>
                    <w:p w14:paraId="6E92CE1B" w14:textId="77777777" w:rsidR="00704436" w:rsidRPr="00E85B5E" w:rsidRDefault="00704436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</w:pPr>
                    </w:p>
                    <w:p w14:paraId="0DA9A2F5" w14:textId="77777777" w:rsidR="00331D02" w:rsidRPr="00E85B5E" w:rsidRDefault="00331D02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7696E"/>
                          <w:sz w:val="20"/>
                          <w:szCs w:val="20"/>
                        </w:rPr>
                      </w:pPr>
                      <w:r w:rsidRPr="00E85B5E">
                        <w:rPr>
                          <w:rFonts w:ascii="Arial" w:hAnsi="Arial" w:cs="Arial"/>
                          <w:color w:val="67696E"/>
                          <w:sz w:val="20"/>
                          <w:szCs w:val="20"/>
                        </w:rPr>
                        <w:t>Nationality</w:t>
                      </w:r>
                    </w:p>
                    <w:p w14:paraId="3FDD5723" w14:textId="77777777" w:rsidR="00331D02" w:rsidRPr="00E85B5E" w:rsidRDefault="00331D02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</w:pPr>
                      <w:r w:rsidRPr="00E85B5E"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  <w:t>Turkish</w:t>
                      </w:r>
                    </w:p>
                    <w:p w14:paraId="2964B428" w14:textId="77777777" w:rsidR="00331D02" w:rsidRPr="00E85B5E" w:rsidRDefault="00331D02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BFDFF"/>
                          <w:sz w:val="20"/>
                          <w:szCs w:val="20"/>
                        </w:rPr>
                      </w:pPr>
                    </w:p>
                    <w:p w14:paraId="17601F3A" w14:textId="77777777" w:rsidR="00331D02" w:rsidRPr="00E85B5E" w:rsidRDefault="00331D02" w:rsidP="009A7F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7696E"/>
                          <w:sz w:val="20"/>
                          <w:szCs w:val="20"/>
                        </w:rPr>
                      </w:pPr>
                      <w:r w:rsidRPr="00E85B5E">
                        <w:rPr>
                          <w:rFonts w:ascii="Arial" w:hAnsi="Arial" w:cs="Arial"/>
                          <w:color w:val="67696E"/>
                          <w:sz w:val="20"/>
                          <w:szCs w:val="20"/>
                        </w:rPr>
                        <w:t>Languages</w:t>
                      </w:r>
                    </w:p>
                    <w:p w14:paraId="5F4A5C02" w14:textId="284609BF" w:rsidR="00AC635B" w:rsidRPr="00E85B5E" w:rsidRDefault="00AC635B" w:rsidP="00AC63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Turkish </w:t>
                      </w:r>
                      <w:r w:rsidR="0075440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(</w:t>
                      </w:r>
                      <w:r w:rsidRPr="00E85B5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Native</w:t>
                      </w:r>
                      <w:r w:rsidR="0075440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),</w:t>
                      </w:r>
                    </w:p>
                    <w:p w14:paraId="77A4DBD2" w14:textId="27FC912B" w:rsidR="00DA469E" w:rsidRPr="00E85B5E" w:rsidRDefault="00AC635B" w:rsidP="00740B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proofErr w:type="gramStart"/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French</w:t>
                      </w:r>
                      <w:r w:rsidR="00740BFB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English</w:t>
                      </w:r>
                      <w:proofErr w:type="gramEnd"/>
                      <w:r w:rsidR="00740BFB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DA469E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German</w:t>
                      </w:r>
                      <w:proofErr w:type="spellEnd"/>
                    </w:p>
                    <w:p w14:paraId="6FA3BD5F" w14:textId="77777777" w:rsidR="00DA469E" w:rsidRPr="00E85B5E" w:rsidRDefault="00DA469E" w:rsidP="00AC63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</w:p>
                    <w:p w14:paraId="4127E413" w14:textId="77777777" w:rsidR="00DF40CA" w:rsidRDefault="00DF40CA" w:rsidP="00DF40CA">
                      <w:pPr>
                        <w:pStyle w:val="Body2"/>
                        <w:jc w:val="right"/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Education</w:t>
                      </w:r>
                    </w:p>
                    <w:p w14:paraId="54F2839C" w14:textId="1F59F3AB" w:rsidR="00F20A0E" w:rsidRPr="00E85B5E" w:rsidRDefault="00F20A0E" w:rsidP="002137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>University of Galatasaray: Equivalence for LL.B. in Turkish Law</w:t>
                      </w:r>
                    </w:p>
                    <w:p w14:paraId="5559C568" w14:textId="6F4E957E" w:rsidR="00F20A0E" w:rsidRPr="00E85B5E" w:rsidRDefault="00AD640F" w:rsidP="002137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Université de Bourgogne</w:t>
                      </w:r>
                      <w:r w:rsidR="00740BFB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,</w:t>
                      </w: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International Business Law, LLM</w:t>
                      </w:r>
                    </w:p>
                    <w:p w14:paraId="416AAF4E" w14:textId="77777777" w:rsidR="00740BFB" w:rsidRPr="00E85B5E" w:rsidRDefault="00200393" w:rsidP="00740B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Université de </w:t>
                      </w:r>
                      <w:proofErr w:type="spellStart"/>
                      <w:proofErr w:type="gramStart"/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Bourgogne</w:t>
                      </w:r>
                      <w:r w:rsidR="00740BFB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,</w:t>
                      </w: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LLB</w:t>
                      </w:r>
                      <w:proofErr w:type="spellEnd"/>
                      <w:proofErr w:type="gramEnd"/>
                    </w:p>
                    <w:p w14:paraId="548A4DF1" w14:textId="17DEDDEB" w:rsidR="0021373A" w:rsidRPr="00E85B5E" w:rsidRDefault="0021373A" w:rsidP="00740B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Saint Benoît French </w:t>
                      </w:r>
                      <w:r w:rsidR="00740BFB"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E85B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GB"/>
                        </w:rPr>
                        <w:t xml:space="preserve">High School </w:t>
                      </w:r>
                    </w:p>
                    <w:p w14:paraId="58DCEDD7" w14:textId="77777777" w:rsidR="0021373A" w:rsidRPr="00E85B5E" w:rsidRDefault="0021373A" w:rsidP="002137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518B9DDC" w14:textId="77777777" w:rsidR="00200393" w:rsidRPr="00E85B5E" w:rsidRDefault="00200393" w:rsidP="00F20A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28E8A87E" w14:textId="77777777" w:rsidR="00200393" w:rsidRPr="00E85B5E" w:rsidRDefault="00200393" w:rsidP="00F20A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35120BAE" w14:textId="77777777" w:rsidR="00200393" w:rsidRPr="00E85B5E" w:rsidRDefault="00200393" w:rsidP="00F20A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76AFDCAC" w14:textId="77777777" w:rsidR="00F20A0E" w:rsidRPr="00E85B5E" w:rsidRDefault="00F20A0E" w:rsidP="00F20A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29ADC0AB" w14:textId="1C9C8144" w:rsidR="00B56E11" w:rsidRPr="00E85B5E" w:rsidRDefault="00B56E11" w:rsidP="009A7F3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40BFB" w:rsidRPr="00A14D8D">
        <w:rPr>
          <w:rFonts w:ascii="Arial" w:hAnsi="Arial" w:cs="Arial"/>
          <w:sz w:val="20"/>
          <w:szCs w:val="20"/>
          <w:lang w:val="en-GB"/>
        </w:rPr>
        <w:t>Follow-up of arbitration cases to be resolved in local arbitration centres</w:t>
      </w:r>
    </w:p>
    <w:p w14:paraId="13E63082" w14:textId="17F17B28" w:rsidR="00627DFF" w:rsidRPr="00A14D8D" w:rsidRDefault="00627DFF" w:rsidP="00740BF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P</w:t>
      </w:r>
      <w:r w:rsidRPr="00627DFF">
        <w:rPr>
          <w:rFonts w:ascii="Arial" w:hAnsi="Arial" w:cs="Arial"/>
          <w:sz w:val="20"/>
          <w:szCs w:val="20"/>
        </w:rPr>
        <w:t xml:space="preserve">ursues litigation in the fields of </w:t>
      </w:r>
      <w:proofErr w:type="spellStart"/>
      <w:r w:rsidRPr="00627DFF">
        <w:rPr>
          <w:rFonts w:ascii="Arial" w:hAnsi="Arial" w:cs="Arial"/>
          <w:sz w:val="20"/>
          <w:szCs w:val="20"/>
        </w:rPr>
        <w:t>labour</w:t>
      </w:r>
      <w:proofErr w:type="spellEnd"/>
      <w:r w:rsidRPr="00627DFF">
        <w:rPr>
          <w:rFonts w:ascii="Arial" w:hAnsi="Arial" w:cs="Arial"/>
          <w:sz w:val="20"/>
          <w:szCs w:val="20"/>
        </w:rPr>
        <w:t xml:space="preserve"> law, commercial law and enforcement law.</w:t>
      </w:r>
    </w:p>
    <w:p w14:paraId="748BB721" w14:textId="5CE4518C" w:rsidR="00740BFB" w:rsidRPr="00A14D8D" w:rsidRDefault="00740BFB" w:rsidP="00740BFB">
      <w:pPr>
        <w:pStyle w:val="ListParagraph"/>
        <w:jc w:val="both"/>
        <w:rPr>
          <w:rFonts w:ascii="Arial" w:hAnsi="Arial" w:cs="Arial"/>
          <w:sz w:val="20"/>
          <w:szCs w:val="20"/>
          <w:lang w:val="en-GB"/>
        </w:rPr>
      </w:pPr>
    </w:p>
    <w:p w14:paraId="2AA8C8AF" w14:textId="7F6C5695" w:rsidR="00740BFB" w:rsidRPr="00A14D8D" w:rsidRDefault="00740BFB" w:rsidP="00740BFB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14D8D">
        <w:rPr>
          <w:rFonts w:ascii="Arial" w:hAnsi="Arial" w:cs="Arial"/>
          <w:b/>
          <w:bCs/>
          <w:sz w:val="20"/>
          <w:szCs w:val="20"/>
          <w:lang w:val="en-GB"/>
        </w:rPr>
        <w:t>Disputes</w:t>
      </w:r>
    </w:p>
    <w:p w14:paraId="0CA8F5E4" w14:textId="451B2AD4" w:rsidR="00740BFB" w:rsidRPr="00A14D8D" w:rsidRDefault="00740BFB" w:rsidP="00740BFB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 xml:space="preserve">Member of counsel team of Turkish investors for their claims against State of Libya under two investment treaties. </w:t>
      </w:r>
    </w:p>
    <w:p w14:paraId="712C8C9C" w14:textId="6BE44D72" w:rsidR="007046D2" w:rsidRPr="00A14D8D" w:rsidRDefault="007046D2" w:rsidP="007046D2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>Member of counsel team of an Italian company in its dispute against the Client in relation with a PPP based Hospital Project in Ankara, Turkey</w:t>
      </w:r>
    </w:p>
    <w:p w14:paraId="37C75550" w14:textId="7855D44B" w:rsidR="007046D2" w:rsidRPr="00A14D8D" w:rsidRDefault="007046D2" w:rsidP="007046D2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14D8D">
        <w:rPr>
          <w:rFonts w:ascii="Arial" w:hAnsi="Arial" w:cs="Arial"/>
          <w:sz w:val="20"/>
          <w:szCs w:val="20"/>
          <w:lang w:val="en-GB"/>
        </w:rPr>
        <w:t xml:space="preserve">Member of counsel team of a Turkish/Italian JV Contractor in its dispute against the Employer in relation with </w:t>
      </w:r>
      <w:proofErr w:type="spellStart"/>
      <w:r w:rsidRPr="00A14D8D">
        <w:rPr>
          <w:rFonts w:ascii="Arial" w:hAnsi="Arial" w:cs="Arial"/>
          <w:sz w:val="20"/>
          <w:szCs w:val="20"/>
          <w:lang w:val="en-GB"/>
        </w:rPr>
        <w:t>Haliç</w:t>
      </w:r>
      <w:proofErr w:type="spellEnd"/>
      <w:r w:rsidRPr="00A14D8D">
        <w:rPr>
          <w:rFonts w:ascii="Arial" w:hAnsi="Arial" w:cs="Arial"/>
          <w:sz w:val="20"/>
          <w:szCs w:val="20"/>
          <w:lang w:val="en-GB"/>
        </w:rPr>
        <w:t xml:space="preserve"> Metro Crossing Bridge of İstanbul Metro Project in </w:t>
      </w:r>
      <w:proofErr w:type="spellStart"/>
      <w:proofErr w:type="gramStart"/>
      <w:r w:rsidRPr="00A14D8D">
        <w:rPr>
          <w:rFonts w:ascii="Arial" w:hAnsi="Arial" w:cs="Arial"/>
          <w:sz w:val="20"/>
          <w:szCs w:val="20"/>
          <w:lang w:val="en-GB"/>
        </w:rPr>
        <w:t>Istanbul,Turkey</w:t>
      </w:r>
      <w:proofErr w:type="spellEnd"/>
      <w:proofErr w:type="gramEnd"/>
      <w:r w:rsidRPr="00A14D8D">
        <w:rPr>
          <w:rFonts w:ascii="Arial" w:hAnsi="Arial" w:cs="Arial"/>
          <w:sz w:val="20"/>
          <w:szCs w:val="20"/>
          <w:lang w:val="en-GB"/>
        </w:rPr>
        <w:t>,</w:t>
      </w:r>
    </w:p>
    <w:p w14:paraId="205CFED4" w14:textId="47560AD5" w:rsidR="00740BFB" w:rsidRPr="00A14D8D" w:rsidRDefault="00740BFB" w:rsidP="00740BFB">
      <w:pPr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21AC0243" w14:textId="403ECCA8" w:rsidR="00D30387" w:rsidRPr="00A14D8D" w:rsidRDefault="00D30387" w:rsidP="004926B4">
      <w:p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ind w:left="360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3F727CD4" w14:textId="32D097C9" w:rsidR="00D30387" w:rsidRPr="00A14D8D" w:rsidRDefault="00D30387" w:rsidP="00D30387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3EE12434" w14:textId="21D92277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73655A98" w14:textId="7A51FBFF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5B5B4E04" w14:textId="307C0E78" w:rsidR="004926B4" w:rsidRPr="00A14D8D" w:rsidRDefault="00E85B5E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 w:rsidRPr="00A14D8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F1BECCF" wp14:editId="05C74432">
                <wp:simplePos x="0" y="0"/>
                <wp:positionH relativeFrom="page">
                  <wp:posOffset>160020</wp:posOffset>
                </wp:positionH>
                <wp:positionV relativeFrom="paragraph">
                  <wp:posOffset>377190</wp:posOffset>
                </wp:positionV>
                <wp:extent cx="1912620" cy="861060"/>
                <wp:effectExtent l="0" t="0" r="0" b="0"/>
                <wp:wrapTight wrapText="bothSides">
                  <wp:wrapPolygon edited="0">
                    <wp:start x="645" y="0"/>
                    <wp:lineTo x="645" y="21027"/>
                    <wp:lineTo x="20869" y="21027"/>
                    <wp:lineTo x="20869" y="0"/>
                    <wp:lineTo x="645" y="0"/>
                  </wp:wrapPolygon>
                </wp:wrapTight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1F248" w14:textId="77777777" w:rsidR="00BE4938" w:rsidRDefault="00BE4938" w:rsidP="00BE49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Büyükdere Caddesi No: 201</w:t>
                            </w:r>
                          </w:p>
                          <w:p w14:paraId="4E988334" w14:textId="77777777" w:rsidR="00BE4938" w:rsidRDefault="00BE4938" w:rsidP="00BE49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Levent Loft, Kat: 9 Daire:139</w:t>
                            </w:r>
                          </w:p>
                          <w:p w14:paraId="38CEAE15" w14:textId="77777777" w:rsidR="00BE4938" w:rsidRDefault="00BE4938" w:rsidP="00BE4938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34394 Şişli / İSTANBUL</w:t>
                            </w:r>
                          </w:p>
                          <w:p w14:paraId="00B2140F" w14:textId="547C1F6E" w:rsidR="00E85B5E" w:rsidRDefault="00E85B5E" w:rsidP="00BE4938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T +90 212 246 47 69</w:t>
                            </w:r>
                          </w:p>
                          <w:p w14:paraId="4AB82B03" w14:textId="77777777" w:rsidR="00E85B5E" w:rsidRPr="00B56E11" w:rsidRDefault="00E85B5E" w:rsidP="00E85B5E">
                            <w:pPr>
                              <w:spacing w:line="276" w:lineRule="auto"/>
                              <w:jc w:val="both"/>
                              <w:rPr>
                                <w:rFonts w:ascii="Lato Regular" w:hAnsi="Lat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F +90 212 246 79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ECCF" id="Text Box 454" o:spid="_x0000_s1029" type="#_x0000_t202" style="position:absolute;margin-left:12.6pt;margin-top:29.7pt;width:150.6pt;height:67.8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" filled="f" stroked="f" strokeweight=".5pt">
                <v:textbox>
                  <w:txbxContent>
                    <w:p w14:paraId="3E61F248" w14:textId="77777777" w:rsidR="00BE4938" w:rsidRDefault="00BE4938" w:rsidP="00BE493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Büyükdere Caddesi No: 201</w:t>
                      </w:r>
                    </w:p>
                    <w:p w14:paraId="4E988334" w14:textId="77777777" w:rsidR="00BE4938" w:rsidRDefault="00BE4938" w:rsidP="00BE493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Levent Loft, Kat: 9 Daire:139</w:t>
                      </w:r>
                    </w:p>
                    <w:p w14:paraId="38CEAE15" w14:textId="77777777" w:rsidR="00BE4938" w:rsidRDefault="00BE4938" w:rsidP="00BE4938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34394 Şişli / İSTANBUL</w:t>
                      </w:r>
                    </w:p>
                    <w:p w14:paraId="00B2140F" w14:textId="547C1F6E" w:rsidR="00E85B5E" w:rsidRDefault="00E85B5E" w:rsidP="00BE4938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T +90 212 246 47 69</w:t>
                      </w:r>
                    </w:p>
                    <w:p w14:paraId="4AB82B03" w14:textId="77777777" w:rsidR="00E85B5E" w:rsidRPr="00B56E11" w:rsidRDefault="00E85B5E" w:rsidP="00E85B5E">
                      <w:pPr>
                        <w:spacing w:line="276" w:lineRule="auto"/>
                        <w:jc w:val="both"/>
                        <w:rPr>
                          <w:rFonts w:ascii="Lato Regular" w:hAnsi="Lato Regular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F +90 212 246 79 60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5D41714" w14:textId="7ED1F619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5BBA9F48" w14:textId="42BDF17B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63D68B71" w14:textId="61774E8B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634EC79C" w14:textId="77777777" w:rsidR="004926B4" w:rsidRPr="00A14D8D" w:rsidRDefault="004926B4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p w14:paraId="30C768C6" w14:textId="78F8E4DD" w:rsidR="00D9329D" w:rsidRPr="00A14D8D" w:rsidRDefault="00D9329D" w:rsidP="00D9329D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</w:p>
    <w:sectPr w:rsidR="00D9329D" w:rsidRPr="00A14D8D" w:rsidSect="00D26E54">
      <w:headerReference w:type="default" r:id="rId11"/>
      <w:footerReference w:type="default" r:id="rId12"/>
      <w:headerReference w:type="first" r:id="rId13"/>
      <w:pgSz w:w="11906" w:h="16838" w:code="9"/>
      <w:pgMar w:top="720" w:right="1440" w:bottom="426" w:left="1440" w:header="1587" w:footer="1531" w:gutter="311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ACEE" w14:textId="77777777" w:rsidR="00C1471E" w:rsidRDefault="00C1471E" w:rsidP="00AB5ED5">
      <w:pPr>
        <w:spacing w:after="0" w:line="240" w:lineRule="auto"/>
      </w:pPr>
      <w:r>
        <w:separator/>
      </w:r>
    </w:p>
  </w:endnote>
  <w:endnote w:type="continuationSeparator" w:id="0">
    <w:p w14:paraId="07DD49F2" w14:textId="77777777" w:rsidR="00C1471E" w:rsidRDefault="00C1471E" w:rsidP="00AB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20000207" w:usb1="00000001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roman"/>
    <w:pitch w:val="default"/>
  </w:font>
  <w:font w:name="Helvetica Neue Thin">
    <w:altName w:val="Arial"/>
    <w:charset w:val="00"/>
    <w:family w:val="roman"/>
    <w:pitch w:val="default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406E" w14:textId="670C7B05" w:rsidR="00AB5ED5" w:rsidRDefault="00AB5ED5">
    <w:pPr>
      <w:pStyle w:val="Footer"/>
    </w:pPr>
    <w:r>
      <w:rPr>
        <w:noProof/>
        <w:lang w:val="en-GB" w:eastAsia="en-GB"/>
      </w:rPr>
      <w:drawing>
        <wp:anchor distT="152400" distB="152400" distL="152400" distR="152400" simplePos="0" relativeHeight="251658241" behindDoc="0" locked="0" layoutInCell="1" hidden="0" allowOverlap="1" wp14:anchorId="64D85ED5" wp14:editId="2E0325FC">
          <wp:simplePos x="0" y="0"/>
          <wp:positionH relativeFrom="column">
            <wp:posOffset>-2109102</wp:posOffset>
          </wp:positionH>
          <wp:positionV relativeFrom="paragraph">
            <wp:posOffset>343535</wp:posOffset>
          </wp:positionV>
          <wp:extent cx="6116955" cy="704215"/>
          <wp:effectExtent l="0" t="0" r="4445" b="0"/>
          <wp:wrapSquare wrapText="bothSides" distT="152400" distB="152400" distL="152400" distR="152400"/>
          <wp:docPr id="734048427" name="Resim 73404842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955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93B4" w14:textId="77777777" w:rsidR="00C1471E" w:rsidRDefault="00C1471E" w:rsidP="00AB5ED5">
      <w:pPr>
        <w:spacing w:after="0" w:line="240" w:lineRule="auto"/>
      </w:pPr>
      <w:r>
        <w:separator/>
      </w:r>
    </w:p>
  </w:footnote>
  <w:footnote w:type="continuationSeparator" w:id="0">
    <w:p w14:paraId="4B5E5465" w14:textId="77777777" w:rsidR="00C1471E" w:rsidRDefault="00C1471E" w:rsidP="00AB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4149" w14:textId="284A42F7" w:rsidR="00AB5ED5" w:rsidRDefault="00AB5ED5">
    <w:pPr>
      <w:pStyle w:val="Header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58240" behindDoc="0" locked="0" layoutInCell="1" hidden="0" allowOverlap="1" wp14:anchorId="43F7CAFB" wp14:editId="58DB8F40">
          <wp:simplePos x="0" y="0"/>
          <wp:positionH relativeFrom="margin">
            <wp:posOffset>-2062344</wp:posOffset>
          </wp:positionH>
          <wp:positionV relativeFrom="page">
            <wp:posOffset>69215</wp:posOffset>
          </wp:positionV>
          <wp:extent cx="1703896" cy="1080767"/>
          <wp:effectExtent l="0" t="0" r="0" b="0"/>
          <wp:wrapSquare wrapText="bothSides" distT="152400" distB="152400" distL="152400" distR="152400"/>
          <wp:docPr id="629741391" name="Resim 629741391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206" w14:textId="1E12151D" w:rsidR="00AB5ED5" w:rsidRDefault="00AB5ED5">
    <w:pPr>
      <w:pStyle w:val="Header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58242" behindDoc="0" locked="0" layoutInCell="1" hidden="0" allowOverlap="1" wp14:anchorId="36C0B481" wp14:editId="538DBE54">
          <wp:simplePos x="0" y="0"/>
          <wp:positionH relativeFrom="margin">
            <wp:posOffset>-2056093</wp:posOffset>
          </wp:positionH>
          <wp:positionV relativeFrom="page">
            <wp:posOffset>95718</wp:posOffset>
          </wp:positionV>
          <wp:extent cx="1703896" cy="1080767"/>
          <wp:effectExtent l="0" t="0" r="0" b="0"/>
          <wp:wrapSquare wrapText="bothSides" distT="152400" distB="152400" distL="152400" distR="152400"/>
          <wp:docPr id="1049435257" name="Resim 104943525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9778B"/>
    <w:multiLevelType w:val="hybridMultilevel"/>
    <w:tmpl w:val="B9429908"/>
    <w:lvl w:ilvl="0" w:tplc="6E4834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B6460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88C2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87F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202F7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CDB7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EAC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32D20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4070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1D4AC9"/>
    <w:multiLevelType w:val="hybridMultilevel"/>
    <w:tmpl w:val="924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4F92"/>
    <w:multiLevelType w:val="hybridMultilevel"/>
    <w:tmpl w:val="AF363D0E"/>
    <w:lvl w:ilvl="0" w:tplc="519894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51220"/>
    <w:multiLevelType w:val="hybridMultilevel"/>
    <w:tmpl w:val="F634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4348"/>
    <w:multiLevelType w:val="hybridMultilevel"/>
    <w:tmpl w:val="AB70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952B5"/>
    <w:multiLevelType w:val="hybridMultilevel"/>
    <w:tmpl w:val="747C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488">
    <w:abstractNumId w:val="2"/>
  </w:num>
  <w:num w:numId="2" w16cid:durableId="1643926702">
    <w:abstractNumId w:val="6"/>
  </w:num>
  <w:num w:numId="3" w16cid:durableId="1599213996">
    <w:abstractNumId w:val="0"/>
  </w:num>
  <w:num w:numId="4" w16cid:durableId="1284381414">
    <w:abstractNumId w:val="4"/>
  </w:num>
  <w:num w:numId="5" w16cid:durableId="329255470">
    <w:abstractNumId w:val="5"/>
  </w:num>
  <w:num w:numId="6" w16cid:durableId="533272367">
    <w:abstractNumId w:val="3"/>
  </w:num>
  <w:num w:numId="7" w16cid:durableId="209508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F"/>
    <w:rsid w:val="0001746D"/>
    <w:rsid w:val="0002226D"/>
    <w:rsid w:val="000517A8"/>
    <w:rsid w:val="00060F47"/>
    <w:rsid w:val="00072DD6"/>
    <w:rsid w:val="000764D0"/>
    <w:rsid w:val="000854CF"/>
    <w:rsid w:val="000A0981"/>
    <w:rsid w:val="000B553F"/>
    <w:rsid w:val="000B63EE"/>
    <w:rsid w:val="000C23A8"/>
    <w:rsid w:val="000C7BEB"/>
    <w:rsid w:val="000F1F86"/>
    <w:rsid w:val="000F72DD"/>
    <w:rsid w:val="001238A4"/>
    <w:rsid w:val="00137C21"/>
    <w:rsid w:val="001433F2"/>
    <w:rsid w:val="00151C73"/>
    <w:rsid w:val="00155C1F"/>
    <w:rsid w:val="0017182C"/>
    <w:rsid w:val="00176EF5"/>
    <w:rsid w:val="00191C1A"/>
    <w:rsid w:val="001A4D1A"/>
    <w:rsid w:val="001F2FD3"/>
    <w:rsid w:val="001F7961"/>
    <w:rsid w:val="00200393"/>
    <w:rsid w:val="00202FC3"/>
    <w:rsid w:val="0021373A"/>
    <w:rsid w:val="002265CE"/>
    <w:rsid w:val="002437A6"/>
    <w:rsid w:val="002620EA"/>
    <w:rsid w:val="00262D8A"/>
    <w:rsid w:val="0026661F"/>
    <w:rsid w:val="002842A2"/>
    <w:rsid w:val="002B49D4"/>
    <w:rsid w:val="002B661A"/>
    <w:rsid w:val="002E134E"/>
    <w:rsid w:val="002E2C82"/>
    <w:rsid w:val="00311A62"/>
    <w:rsid w:val="00320711"/>
    <w:rsid w:val="00331D02"/>
    <w:rsid w:val="00332560"/>
    <w:rsid w:val="00332D3B"/>
    <w:rsid w:val="00343403"/>
    <w:rsid w:val="003564A1"/>
    <w:rsid w:val="00376808"/>
    <w:rsid w:val="00382A55"/>
    <w:rsid w:val="0038449A"/>
    <w:rsid w:val="003B54E8"/>
    <w:rsid w:val="003B78EF"/>
    <w:rsid w:val="003C153C"/>
    <w:rsid w:val="003C4D5D"/>
    <w:rsid w:val="003C694C"/>
    <w:rsid w:val="003D359B"/>
    <w:rsid w:val="003D6EF4"/>
    <w:rsid w:val="003E396C"/>
    <w:rsid w:val="00407B30"/>
    <w:rsid w:val="00416270"/>
    <w:rsid w:val="00456A91"/>
    <w:rsid w:val="0045734C"/>
    <w:rsid w:val="00476F07"/>
    <w:rsid w:val="00484A4E"/>
    <w:rsid w:val="004912FD"/>
    <w:rsid w:val="004926B4"/>
    <w:rsid w:val="004A1BAD"/>
    <w:rsid w:val="004A4BAB"/>
    <w:rsid w:val="004F497F"/>
    <w:rsid w:val="00502254"/>
    <w:rsid w:val="00520C16"/>
    <w:rsid w:val="0055728A"/>
    <w:rsid w:val="00577834"/>
    <w:rsid w:val="0059718C"/>
    <w:rsid w:val="005B317D"/>
    <w:rsid w:val="005D2C74"/>
    <w:rsid w:val="005D5BCE"/>
    <w:rsid w:val="005E394E"/>
    <w:rsid w:val="006054A8"/>
    <w:rsid w:val="00622ADB"/>
    <w:rsid w:val="00627DFF"/>
    <w:rsid w:val="0063622D"/>
    <w:rsid w:val="006507A0"/>
    <w:rsid w:val="0068092D"/>
    <w:rsid w:val="006B1C2F"/>
    <w:rsid w:val="006D4720"/>
    <w:rsid w:val="006D7BA8"/>
    <w:rsid w:val="006D7C05"/>
    <w:rsid w:val="006E2861"/>
    <w:rsid w:val="006F331D"/>
    <w:rsid w:val="00704436"/>
    <w:rsid w:val="007046D2"/>
    <w:rsid w:val="007115B0"/>
    <w:rsid w:val="0073161A"/>
    <w:rsid w:val="00731E89"/>
    <w:rsid w:val="00736D28"/>
    <w:rsid w:val="00740BFB"/>
    <w:rsid w:val="00754408"/>
    <w:rsid w:val="00756D02"/>
    <w:rsid w:val="00786D4B"/>
    <w:rsid w:val="00791C91"/>
    <w:rsid w:val="007A6781"/>
    <w:rsid w:val="007B4273"/>
    <w:rsid w:val="007C0271"/>
    <w:rsid w:val="007C4C0D"/>
    <w:rsid w:val="007E4C4E"/>
    <w:rsid w:val="007F68DF"/>
    <w:rsid w:val="00815D93"/>
    <w:rsid w:val="00822496"/>
    <w:rsid w:val="0082668D"/>
    <w:rsid w:val="00883C55"/>
    <w:rsid w:val="008A43A1"/>
    <w:rsid w:val="008C6D90"/>
    <w:rsid w:val="008D3E1C"/>
    <w:rsid w:val="008E7DBC"/>
    <w:rsid w:val="008F3B2C"/>
    <w:rsid w:val="00906281"/>
    <w:rsid w:val="009120D6"/>
    <w:rsid w:val="00913C61"/>
    <w:rsid w:val="0091626A"/>
    <w:rsid w:val="009219B2"/>
    <w:rsid w:val="0092203E"/>
    <w:rsid w:val="009312E0"/>
    <w:rsid w:val="00936424"/>
    <w:rsid w:val="00950117"/>
    <w:rsid w:val="0095011E"/>
    <w:rsid w:val="00951809"/>
    <w:rsid w:val="00957C76"/>
    <w:rsid w:val="009A7F39"/>
    <w:rsid w:val="009C522E"/>
    <w:rsid w:val="009D3C7B"/>
    <w:rsid w:val="009D70AF"/>
    <w:rsid w:val="009E618B"/>
    <w:rsid w:val="009F2451"/>
    <w:rsid w:val="009F5AA3"/>
    <w:rsid w:val="009F5B6A"/>
    <w:rsid w:val="00A14D8D"/>
    <w:rsid w:val="00A3107B"/>
    <w:rsid w:val="00A363D4"/>
    <w:rsid w:val="00A444E0"/>
    <w:rsid w:val="00A76056"/>
    <w:rsid w:val="00AA2559"/>
    <w:rsid w:val="00AB5ED5"/>
    <w:rsid w:val="00AC635B"/>
    <w:rsid w:val="00AD241F"/>
    <w:rsid w:val="00AD640F"/>
    <w:rsid w:val="00AF63D9"/>
    <w:rsid w:val="00AF66CD"/>
    <w:rsid w:val="00B04A52"/>
    <w:rsid w:val="00B1449D"/>
    <w:rsid w:val="00B56E11"/>
    <w:rsid w:val="00B63B49"/>
    <w:rsid w:val="00B77A96"/>
    <w:rsid w:val="00BA1085"/>
    <w:rsid w:val="00BA5777"/>
    <w:rsid w:val="00BA75A4"/>
    <w:rsid w:val="00BE3C4B"/>
    <w:rsid w:val="00BE4938"/>
    <w:rsid w:val="00BE5872"/>
    <w:rsid w:val="00BF4CF5"/>
    <w:rsid w:val="00C1471E"/>
    <w:rsid w:val="00C22190"/>
    <w:rsid w:val="00C34971"/>
    <w:rsid w:val="00C52575"/>
    <w:rsid w:val="00C57062"/>
    <w:rsid w:val="00C6479F"/>
    <w:rsid w:val="00C73BDA"/>
    <w:rsid w:val="00C83F34"/>
    <w:rsid w:val="00C966CC"/>
    <w:rsid w:val="00CB38DB"/>
    <w:rsid w:val="00CD6DF0"/>
    <w:rsid w:val="00D13048"/>
    <w:rsid w:val="00D17C1E"/>
    <w:rsid w:val="00D20F03"/>
    <w:rsid w:val="00D26E54"/>
    <w:rsid w:val="00D30387"/>
    <w:rsid w:val="00D42784"/>
    <w:rsid w:val="00D57DFD"/>
    <w:rsid w:val="00D86FFD"/>
    <w:rsid w:val="00D9329D"/>
    <w:rsid w:val="00DA02CC"/>
    <w:rsid w:val="00DA1E70"/>
    <w:rsid w:val="00DA469E"/>
    <w:rsid w:val="00DA4FD6"/>
    <w:rsid w:val="00DF00EB"/>
    <w:rsid w:val="00DF40CA"/>
    <w:rsid w:val="00E44659"/>
    <w:rsid w:val="00E66F30"/>
    <w:rsid w:val="00E71480"/>
    <w:rsid w:val="00E85B5E"/>
    <w:rsid w:val="00E9006F"/>
    <w:rsid w:val="00E95822"/>
    <w:rsid w:val="00EC7530"/>
    <w:rsid w:val="00ED2517"/>
    <w:rsid w:val="00EF69DC"/>
    <w:rsid w:val="00F0015A"/>
    <w:rsid w:val="00F06DA3"/>
    <w:rsid w:val="00F20A0E"/>
    <w:rsid w:val="00F278D4"/>
    <w:rsid w:val="00F3235D"/>
    <w:rsid w:val="00F37AD3"/>
    <w:rsid w:val="00F55E17"/>
    <w:rsid w:val="00F62231"/>
    <w:rsid w:val="00FA3858"/>
    <w:rsid w:val="00FB099A"/>
    <w:rsid w:val="00FC0E66"/>
    <w:rsid w:val="00FC565B"/>
    <w:rsid w:val="00FD6B37"/>
    <w:rsid w:val="00FE1946"/>
    <w:rsid w:val="00FE363A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F345"/>
  <w15:chartTrackingRefBased/>
  <w15:docId w15:val="{0F4FDE85-585F-40C9-8A41-0E83676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Size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eastAsia="Calibri" w:hAnsi="Lato Light" w:cs="Lato Light"/>
      <w:color w:val="58585B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customStyle="1" w:styleId="CharacterStyle2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customStyle="1" w:styleId="NoParagraphStyle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3B2C"/>
    <w:rPr>
      <w:color w:val="808080"/>
    </w:rPr>
  </w:style>
  <w:style w:type="paragraph" w:customStyle="1" w:styleId="Normal10pt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customStyle="1" w:styleId="BodyBold">
    <w:name w:val="Body Bold"/>
    <w:uiPriority w:val="99"/>
    <w:rsid w:val="00BA577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7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D5"/>
  </w:style>
  <w:style w:type="paragraph" w:styleId="Footer">
    <w:name w:val="footer"/>
    <w:basedOn w:val="Normal"/>
    <w:link w:val="Footer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D5"/>
  </w:style>
  <w:style w:type="paragraph" w:customStyle="1" w:styleId="Body">
    <w:name w:val="Body"/>
    <w:rsid w:val="00740BFB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Helvetica Neue" w:eastAsia="Arial Unicode MS" w:hAnsi="Helvetica Neue" w:cs="Arial Unicode MS"/>
      <w:color w:val="444444"/>
      <w:sz w:val="20"/>
      <w:szCs w:val="20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DF40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Thin" w:eastAsia="Arial Unicode MS" w:hAnsi="Helvetica Neue Thin" w:cs="Arial Unicode MS"/>
      <w:color w:val="FBFDFF"/>
      <w:sz w:val="18"/>
      <w:szCs w:val="18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555D"/>
      </a:accent1>
      <a:accent2>
        <a:srgbClr val="D7AA8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9a46-4eda-46bc-9b58-5bf3a97eb5ca">
      <Terms xmlns="http://schemas.microsoft.com/office/infopath/2007/PartnerControls"/>
    </lcf76f155ced4ddcb4097134ff3c332f>
    <TaxCatchAll xmlns="23339c29-8631-4b5b-a300-8a6c222c94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F2C05EAD15418A81B123EA1CD68F" ma:contentTypeVersion="17" ma:contentTypeDescription="Create a new document." ma:contentTypeScope="" ma:versionID="4da7636a8d1a527a07949c99ec3c0548">
  <xsd:schema xmlns:xsd="http://www.w3.org/2001/XMLSchema" xmlns:xs="http://www.w3.org/2001/XMLSchema" xmlns:p="http://schemas.microsoft.com/office/2006/metadata/properties" xmlns:ns2="51509a46-4eda-46bc-9b58-5bf3a97eb5ca" xmlns:ns3="23339c29-8631-4b5b-a300-8a6c222c94fa" targetNamespace="http://schemas.microsoft.com/office/2006/metadata/properties" ma:root="true" ma:fieldsID="1f788e005f36976848c457b48d763a5a" ns2:_="" ns3:_="">
    <xsd:import namespace="51509a46-4eda-46bc-9b58-5bf3a97eb5ca"/>
    <xsd:import namespace="23339c29-8631-4b5b-a300-8a6c222c9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9a46-4eda-46bc-9b58-5bf3a97e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ca847f-7ba5-47f8-b4d5-c41b7fdca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9c29-8631-4b5b-a300-8a6c222c9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56784-8589-4fe7-a930-166a225a92a3}" ma:internalName="TaxCatchAll" ma:showField="CatchAllData" ma:web="23339c29-8631-4b5b-a300-8a6c222c9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8B3D1-3A39-4298-BFE0-310EA58AB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9AA45-50B7-471C-9A0C-A217F6F2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C4444-ACD4-4990-B5AC-00A729AB15B8}">
  <ds:schemaRefs>
    <ds:schemaRef ds:uri="http://schemas.microsoft.com/office/2006/metadata/properties"/>
    <ds:schemaRef ds:uri="http://schemas.microsoft.com/office/infopath/2007/PartnerControls"/>
    <ds:schemaRef ds:uri="51509a46-4eda-46bc-9b58-5bf3a97eb5ca"/>
    <ds:schemaRef ds:uri="23339c29-8631-4b5b-a300-8a6c222c94fa"/>
  </ds:schemaRefs>
</ds:datastoreItem>
</file>

<file path=customXml/itemProps4.xml><?xml version="1.0" encoding="utf-8"?>
<ds:datastoreItem xmlns:ds="http://schemas.openxmlformats.org/officeDocument/2006/customXml" ds:itemID="{67579F5A-839A-4A82-9D69-3DEDF50B9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9a46-4eda-46bc-9b58-5bf3a97eb5ca"/>
    <ds:schemaRef ds:uri="23339c29-8631-4b5b-a300-8a6c222c9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Dalloul</dc:creator>
  <cp:keywords/>
  <dc:description/>
  <cp:lastModifiedBy>Bengu Tiner</cp:lastModifiedBy>
  <cp:revision>10</cp:revision>
  <dcterms:created xsi:type="dcterms:W3CDTF">2024-05-02T12:05:00Z</dcterms:created>
  <dcterms:modified xsi:type="dcterms:W3CDTF">2026-01-06T21:56:00Z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0x01010034B9F2C05EAD15418A81B123EA1CD68F</vt:lpwstr>
  </property>
  <property fmtid="{D5CDD505-2E9C-101B-9397-08002B2CF9AE}" pid="3" name="MediaServiceImageTags">
    <vt:lpwstr/>
  </property>
</Properties>
</file>